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36D777" w14:textId="77DC4140" w:rsidR="0079483F" w:rsidRPr="00AD50F9" w:rsidRDefault="003D428B" w:rsidP="00755322">
      <w:pPr>
        <w:rPr>
          <w:rFonts w:asciiTheme="minorHAnsi" w:hAnsiTheme="minorHAnsi" w:cstheme="minorHAnsi"/>
          <w:color w:val="FF0000"/>
          <w:sz w:val="24"/>
          <w:szCs w:val="24"/>
          <w:lang w:val="en-US"/>
        </w:rPr>
      </w:pPr>
      <w:bookmarkStart w:id="0" w:name="_Hlk136863365"/>
      <w:r w:rsidRPr="00AD50F9">
        <w:rPr>
          <w:lang w:val="en-US"/>
        </w:rPr>
        <w:drawing>
          <wp:anchor distT="0" distB="0" distL="114300" distR="114300" simplePos="0" relativeHeight="251664384" behindDoc="0" locked="0" layoutInCell="1" allowOverlap="1" wp14:anchorId="0ED97BEC" wp14:editId="335E802D">
            <wp:simplePos x="0" y="0"/>
            <wp:positionH relativeFrom="column">
              <wp:posOffset>-259080</wp:posOffset>
            </wp:positionH>
            <wp:positionV relativeFrom="paragraph">
              <wp:posOffset>646430</wp:posOffset>
            </wp:positionV>
            <wp:extent cx="1919815" cy="857250"/>
            <wp:effectExtent l="0" t="0" r="4445" b="0"/>
            <wp:wrapNone/>
            <wp:docPr id="5" name="Picture 4">
              <a:extLst xmlns:a="http://schemas.openxmlformats.org/drawingml/2006/main">
                <a:ext uri="{FF2B5EF4-FFF2-40B4-BE49-F238E27FC236}">
                  <a16:creationId xmlns:a16="http://schemas.microsoft.com/office/drawing/2014/main" id="{6AA6F8C9-094E-20D4-97AA-28F08C04A0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AA6F8C9-094E-20D4-97AA-28F08C04A0B5}"/>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9815" cy="857250"/>
                    </a:xfrm>
                    <a:prstGeom prst="rect">
                      <a:avLst/>
                    </a:prstGeom>
                  </pic:spPr>
                </pic:pic>
              </a:graphicData>
            </a:graphic>
            <wp14:sizeRelH relativeFrom="margin">
              <wp14:pctWidth>0</wp14:pctWidth>
            </wp14:sizeRelH>
            <wp14:sizeRelV relativeFrom="margin">
              <wp14:pctHeight>0</wp14:pctHeight>
            </wp14:sizeRelV>
          </wp:anchor>
        </w:drawing>
      </w:r>
      <w:r w:rsidRPr="00AD50F9">
        <w:rPr>
          <w:lang w:val="en-US"/>
        </w:rPr>
        <w:drawing>
          <wp:anchor distT="0" distB="0" distL="114300" distR="114300" simplePos="0" relativeHeight="251663360" behindDoc="0" locked="0" layoutInCell="1" allowOverlap="1" wp14:anchorId="0B50E29D" wp14:editId="5D4BE217">
            <wp:simplePos x="0" y="0"/>
            <wp:positionH relativeFrom="column">
              <wp:posOffset>-154305</wp:posOffset>
            </wp:positionH>
            <wp:positionV relativeFrom="paragraph">
              <wp:posOffset>27305</wp:posOffset>
            </wp:positionV>
            <wp:extent cx="2581275" cy="553720"/>
            <wp:effectExtent l="0" t="0" r="9525" b="0"/>
            <wp:wrapTopAndBottom/>
            <wp:docPr id="3" name="Picture 2">
              <a:extLst xmlns:a="http://schemas.openxmlformats.org/drawingml/2006/main">
                <a:ext uri="{FF2B5EF4-FFF2-40B4-BE49-F238E27FC236}">
                  <a16:creationId xmlns:a16="http://schemas.microsoft.com/office/drawing/2014/main" id="{CFC14382-4598-B2FC-DFB7-39F6A48F9B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FC14382-4598-B2FC-DFB7-39F6A48F9B60}"/>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13489" b="13670"/>
                    <a:stretch>
                      <a:fillRect/>
                    </a:stretch>
                  </pic:blipFill>
                  <pic:spPr>
                    <a:xfrm>
                      <a:off x="0" y="0"/>
                      <a:ext cx="2581275" cy="553720"/>
                    </a:xfrm>
                    <a:prstGeom prst="rect">
                      <a:avLst/>
                    </a:prstGeom>
                  </pic:spPr>
                </pic:pic>
              </a:graphicData>
            </a:graphic>
            <wp14:sizeRelH relativeFrom="margin">
              <wp14:pctWidth>0</wp14:pctWidth>
            </wp14:sizeRelH>
            <wp14:sizeRelV relativeFrom="margin">
              <wp14:pctHeight>0</wp14:pctHeight>
            </wp14:sizeRelV>
          </wp:anchor>
        </w:drawing>
      </w:r>
      <w:r w:rsidR="0079483F" w:rsidRPr="00AD50F9">
        <w:rPr>
          <w:rFonts w:asciiTheme="minorHAnsi" w:hAnsiTheme="minorHAnsi" w:cstheme="minorHAnsi"/>
          <w:color w:val="FF0000"/>
          <w:sz w:val="24"/>
          <w:szCs w:val="24"/>
          <w:lang w:val="en-US" w:eastAsia="ko-KR"/>
        </w:rPr>
        <w:drawing>
          <wp:anchor distT="0" distB="0" distL="114300" distR="114300" simplePos="0" relativeHeight="251660288" behindDoc="0" locked="0" layoutInCell="1" allowOverlap="1" wp14:anchorId="4E67783A" wp14:editId="482EEC1A">
            <wp:simplePos x="0" y="0"/>
            <wp:positionH relativeFrom="margin">
              <wp:posOffset>2491740</wp:posOffset>
            </wp:positionH>
            <wp:positionV relativeFrom="margin">
              <wp:posOffset>-21590</wp:posOffset>
            </wp:positionV>
            <wp:extent cx="1432560" cy="676910"/>
            <wp:effectExtent l="0" t="0" r="0" b="8890"/>
            <wp:wrapSquare wrapText="bothSides"/>
            <wp:docPr id="465800073" name="Immagine 465800073" descr="Immagine che contiene testo, Carattere, logo, bianco&#10;&#10;Descrizione generata automaticamente">
              <a:extLst xmlns:a="http://schemas.openxmlformats.org/drawingml/2006/main">
                <a:ext uri="{FF2B5EF4-FFF2-40B4-BE49-F238E27FC236}">
                  <a16:creationId xmlns:a16="http://schemas.microsoft.com/office/drawing/2014/main" id="{AA5D2C24-F690-09D5-1607-E30C8F5E99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00073" name="Immagine 465800073" descr="Immagine che contiene testo, Carattere, logo, bianco&#10;&#10;Descrizione generata automaticamente">
                      <a:extLst>
                        <a:ext uri="{FF2B5EF4-FFF2-40B4-BE49-F238E27FC236}">
                          <a16:creationId xmlns:a16="http://schemas.microsoft.com/office/drawing/2014/main" id="{AA5D2C24-F690-09D5-1607-E30C8F5E99CE}"/>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432560" cy="676910"/>
                    </a:xfrm>
                    <a:prstGeom prst="rect">
                      <a:avLst/>
                    </a:prstGeom>
                  </pic:spPr>
                </pic:pic>
              </a:graphicData>
            </a:graphic>
            <wp14:sizeRelH relativeFrom="page">
              <wp14:pctWidth>0</wp14:pctWidth>
            </wp14:sizeRelH>
            <wp14:sizeRelV relativeFrom="page">
              <wp14:pctHeight>0</wp14:pctHeight>
            </wp14:sizeRelV>
          </wp:anchor>
        </w:drawing>
      </w:r>
      <w:r w:rsidR="0079483F" w:rsidRPr="00AD50F9">
        <w:rPr>
          <w:rFonts w:asciiTheme="minorHAnsi" w:hAnsiTheme="minorHAnsi" w:cstheme="minorHAnsi"/>
          <w:color w:val="FF0000"/>
          <w:sz w:val="24"/>
          <w:szCs w:val="24"/>
          <w:lang w:val="en-US" w:eastAsia="ko-KR"/>
        </w:rPr>
        <w:drawing>
          <wp:anchor distT="0" distB="0" distL="114300" distR="114300" simplePos="0" relativeHeight="251659264" behindDoc="0" locked="0" layoutInCell="1" allowOverlap="1" wp14:anchorId="1FEF4F56" wp14:editId="7FAA15EB">
            <wp:simplePos x="0" y="0"/>
            <wp:positionH relativeFrom="margin">
              <wp:posOffset>3810635</wp:posOffset>
            </wp:positionH>
            <wp:positionV relativeFrom="margin">
              <wp:posOffset>-33655</wp:posOffset>
            </wp:positionV>
            <wp:extent cx="2543810" cy="723900"/>
            <wp:effectExtent l="0" t="0" r="8890" b="0"/>
            <wp:wrapSquare wrapText="bothSides"/>
            <wp:docPr id="1582538535" name="Immagine 1582538535" descr="Immagine che contiene testo, Carattere,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38535" name="Immagine 1582538535" descr="Immagine che contiene testo, Carattere, Blu elettrico, schermata&#10;&#10;Descrizione generata automa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3810" cy="723900"/>
                    </a:xfrm>
                    <a:prstGeom prst="rect">
                      <a:avLst/>
                    </a:prstGeom>
                  </pic:spPr>
                </pic:pic>
              </a:graphicData>
            </a:graphic>
            <wp14:sizeRelH relativeFrom="page">
              <wp14:pctWidth>0</wp14:pctWidth>
            </wp14:sizeRelH>
            <wp14:sizeRelV relativeFrom="page">
              <wp14:pctHeight>0</wp14:pctHeight>
            </wp14:sizeRelV>
          </wp:anchor>
        </w:drawing>
      </w:r>
    </w:p>
    <w:p w14:paraId="39F4B95C" w14:textId="282A3FBF" w:rsidR="0079483F" w:rsidRPr="00AD50F9" w:rsidRDefault="0079483F" w:rsidP="0079483F">
      <w:pPr>
        <w:jc w:val="center"/>
        <w:rPr>
          <w:rFonts w:asciiTheme="minorHAnsi" w:hAnsiTheme="minorHAnsi" w:cstheme="minorHAnsi"/>
          <w:color w:val="6D6D6D"/>
          <w:sz w:val="24"/>
          <w:szCs w:val="24"/>
          <w:lang w:val="en-US"/>
        </w:rPr>
      </w:pPr>
      <w:r w:rsidRPr="00AD50F9">
        <w:rPr>
          <w:lang w:val="en-US" w:eastAsia="ko-KR"/>
        </w:rPr>
        <w:drawing>
          <wp:inline distT="0" distB="0" distL="0" distR="0" wp14:anchorId="7203DD19" wp14:editId="1D0E14CC">
            <wp:extent cx="2921430" cy="1288123"/>
            <wp:effectExtent l="0" t="0" r="0" b="0"/>
            <wp:docPr id="139894826" name="Immagine 1" descr="Immagine che contiene Carattere, Elementi grafici,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94826" name="Immagine 1" descr="Immagine che contiene Carattere, Elementi grafici, schermata, logo&#10;&#10;Descrizione generata automa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1736" cy="1301486"/>
                    </a:xfrm>
                    <a:prstGeom prst="rect">
                      <a:avLst/>
                    </a:prstGeom>
                    <a:noFill/>
                    <a:ln>
                      <a:noFill/>
                    </a:ln>
                  </pic:spPr>
                </pic:pic>
              </a:graphicData>
            </a:graphic>
          </wp:inline>
        </w:drawing>
      </w:r>
    </w:p>
    <w:p w14:paraId="3746AF09" w14:textId="4C5235B6" w:rsidR="007D3D76" w:rsidRPr="00AD50F9" w:rsidRDefault="00203FCD" w:rsidP="0079483F">
      <w:pPr>
        <w:jc w:val="center"/>
        <w:rPr>
          <w:rFonts w:asciiTheme="minorHAnsi" w:hAnsiTheme="minorHAnsi" w:cstheme="minorHAnsi"/>
          <w:color w:val="000000" w:themeColor="text1"/>
          <w:sz w:val="24"/>
          <w:szCs w:val="24"/>
          <w:lang w:val="en-US"/>
        </w:rPr>
      </w:pPr>
      <w:hyperlink r:id="rId16" w:history="1">
        <w:r w:rsidR="0044376B" w:rsidRPr="00AD50F9">
          <w:rPr>
            <w:rStyle w:val="Hyperlink"/>
            <w:rFonts w:asciiTheme="minorHAnsi" w:hAnsiTheme="minorHAnsi" w:cstheme="minorHAnsi"/>
            <w:color w:val="000000" w:themeColor="text1"/>
            <w:sz w:val="24"/>
            <w:szCs w:val="24"/>
            <w:u w:val="none"/>
            <w:lang w:val="en-US"/>
          </w:rPr>
          <w:t>www.onehealthdrugs.com</w:t>
        </w:r>
      </w:hyperlink>
      <w:r w:rsidR="0044376B" w:rsidRPr="00AD50F9">
        <w:rPr>
          <w:rFonts w:asciiTheme="minorHAnsi" w:hAnsiTheme="minorHAnsi" w:cstheme="minorHAnsi"/>
          <w:color w:val="000000" w:themeColor="text1"/>
          <w:sz w:val="24"/>
          <w:szCs w:val="24"/>
          <w:lang w:val="en-US"/>
        </w:rPr>
        <w:t xml:space="preserve"> </w:t>
      </w:r>
    </w:p>
    <w:p w14:paraId="7C77E30C" w14:textId="77777777" w:rsidR="0079483F" w:rsidRPr="00AD50F9" w:rsidRDefault="0079483F" w:rsidP="0079483F">
      <w:pPr>
        <w:shd w:val="clear" w:color="auto" w:fill="009999"/>
        <w:spacing w:after="0" w:line="360" w:lineRule="auto"/>
        <w:ind w:left="-993" w:right="-849"/>
        <w:jc w:val="center"/>
        <w:rPr>
          <w:rFonts w:asciiTheme="minorHAnsi" w:hAnsiTheme="minorHAnsi" w:cstheme="minorHAnsi"/>
          <w:i/>
          <w:color w:val="FFFFFF"/>
          <w:sz w:val="16"/>
          <w:szCs w:val="16"/>
          <w:lang w:val="en-US"/>
        </w:rPr>
      </w:pPr>
    </w:p>
    <w:p w14:paraId="1E4E4164" w14:textId="77777777" w:rsidR="0079483F" w:rsidRPr="00AD50F9" w:rsidRDefault="0079483F" w:rsidP="0079483F">
      <w:pPr>
        <w:shd w:val="clear" w:color="auto" w:fill="009999"/>
        <w:spacing w:after="0" w:line="360" w:lineRule="auto"/>
        <w:ind w:left="-993" w:right="-849"/>
        <w:jc w:val="center"/>
        <w:rPr>
          <w:rFonts w:asciiTheme="minorHAnsi" w:hAnsiTheme="minorHAnsi" w:cstheme="minorHAnsi"/>
          <w:i/>
          <w:color w:val="FFFFFF"/>
          <w:sz w:val="16"/>
          <w:szCs w:val="16"/>
          <w:lang w:val="en-US"/>
        </w:rPr>
      </w:pPr>
    </w:p>
    <w:p w14:paraId="3B2F60E3" w14:textId="7BAD227A" w:rsidR="0079483F" w:rsidRPr="00AD50F9" w:rsidRDefault="00B815C8" w:rsidP="00755322">
      <w:pPr>
        <w:shd w:val="clear" w:color="auto" w:fill="009999"/>
        <w:spacing w:after="0" w:line="360" w:lineRule="auto"/>
        <w:ind w:left="-993" w:right="-849"/>
        <w:jc w:val="center"/>
        <w:rPr>
          <w:rFonts w:asciiTheme="minorHAnsi" w:hAnsiTheme="minorHAnsi" w:cstheme="minorHAnsi"/>
          <w:b/>
          <w:bCs/>
          <w:color w:val="FFFFFF" w:themeColor="background1"/>
          <w:sz w:val="48"/>
          <w:szCs w:val="48"/>
          <w:lang w:val="en-US"/>
        </w:rPr>
      </w:pPr>
      <w:r w:rsidRPr="00AD50F9">
        <w:rPr>
          <w:rFonts w:asciiTheme="minorHAnsi" w:hAnsiTheme="minorHAnsi" w:cstheme="minorHAnsi"/>
          <w:b/>
          <w:bCs/>
          <w:color w:val="FFFFFF" w:themeColor="background1"/>
          <w:sz w:val="48"/>
          <w:szCs w:val="48"/>
          <w:lang w:val="en-US"/>
        </w:rPr>
        <w:t>Crash course in ecotoxicology: From concepts to practice</w:t>
      </w:r>
    </w:p>
    <w:p w14:paraId="23A4A9DA" w14:textId="4A4C8C4F" w:rsidR="0079483F" w:rsidRPr="00AD50F9" w:rsidRDefault="00B815C8" w:rsidP="0079483F">
      <w:pPr>
        <w:shd w:val="clear" w:color="auto" w:fill="009999"/>
        <w:spacing w:after="0" w:line="360" w:lineRule="auto"/>
        <w:ind w:left="-993" w:right="-849"/>
        <w:jc w:val="center"/>
        <w:rPr>
          <w:rFonts w:asciiTheme="minorHAnsi" w:hAnsiTheme="minorHAnsi" w:cstheme="minorHAnsi"/>
          <w:color w:val="FFFFFF"/>
          <w:sz w:val="28"/>
          <w:szCs w:val="28"/>
          <w:highlight w:val="yellow"/>
          <w:lang w:val="en-US"/>
        </w:rPr>
      </w:pPr>
      <w:r w:rsidRPr="00AD50F9">
        <w:rPr>
          <w:rFonts w:cs="Calibri"/>
          <w:color w:val="FFFFFF"/>
          <w:w w:val="99"/>
          <w:sz w:val="28"/>
          <w:szCs w:val="28"/>
          <w:lang w:val="en-US"/>
        </w:rPr>
        <w:t>Wednesday</w:t>
      </w:r>
      <w:r w:rsidR="00755322" w:rsidRPr="00AD50F9">
        <w:rPr>
          <w:rFonts w:cs="Calibri"/>
          <w:color w:val="FFFFFF"/>
          <w:w w:val="99"/>
          <w:sz w:val="28"/>
          <w:szCs w:val="28"/>
          <w:lang w:val="en-US"/>
        </w:rPr>
        <w:t xml:space="preserve"> </w:t>
      </w:r>
      <w:r w:rsidRPr="00AD50F9">
        <w:rPr>
          <w:rFonts w:cs="Calibri"/>
          <w:color w:val="FFFFFF"/>
          <w:w w:val="99"/>
          <w:sz w:val="28"/>
          <w:szCs w:val="28"/>
          <w:lang w:val="en-US"/>
        </w:rPr>
        <w:t>27</w:t>
      </w:r>
      <w:r w:rsidR="007A64FA" w:rsidRPr="00AD50F9">
        <w:rPr>
          <w:rFonts w:cs="Calibri"/>
          <w:color w:val="FFFFFF"/>
          <w:w w:val="99"/>
          <w:sz w:val="28"/>
          <w:szCs w:val="28"/>
          <w:lang w:val="en-US"/>
        </w:rPr>
        <w:t xml:space="preserve"> </w:t>
      </w:r>
      <w:r w:rsidRPr="00AD50F9">
        <w:rPr>
          <w:rFonts w:cs="Calibri"/>
          <w:color w:val="FFFFFF"/>
          <w:w w:val="99"/>
          <w:sz w:val="28"/>
          <w:szCs w:val="28"/>
          <w:lang w:val="en-US"/>
        </w:rPr>
        <w:t>May</w:t>
      </w:r>
      <w:r w:rsidR="00755322" w:rsidRPr="00AD50F9">
        <w:rPr>
          <w:rFonts w:cs="Calibri"/>
          <w:color w:val="FFFFFF"/>
          <w:w w:val="99"/>
          <w:sz w:val="28"/>
          <w:szCs w:val="28"/>
          <w:lang w:val="en-US"/>
        </w:rPr>
        <w:t xml:space="preserve"> – </w:t>
      </w:r>
      <w:r w:rsidRPr="00AD50F9">
        <w:rPr>
          <w:rFonts w:cs="Calibri"/>
          <w:color w:val="FFFFFF"/>
          <w:w w:val="99"/>
          <w:sz w:val="28"/>
          <w:szCs w:val="28"/>
          <w:lang w:val="en-US"/>
        </w:rPr>
        <w:t>Friday</w:t>
      </w:r>
      <w:r w:rsidR="007A64FA" w:rsidRPr="00AD50F9">
        <w:rPr>
          <w:rFonts w:cs="Calibri"/>
          <w:color w:val="FFFFFF"/>
          <w:w w:val="99"/>
          <w:sz w:val="28"/>
          <w:szCs w:val="28"/>
          <w:lang w:val="en-US"/>
        </w:rPr>
        <w:t xml:space="preserve"> </w:t>
      </w:r>
      <w:r w:rsidRPr="00AD50F9">
        <w:rPr>
          <w:rFonts w:cs="Calibri"/>
          <w:color w:val="FFFFFF"/>
          <w:w w:val="99"/>
          <w:sz w:val="28"/>
          <w:szCs w:val="28"/>
          <w:lang w:val="en-US"/>
        </w:rPr>
        <w:t>29</w:t>
      </w:r>
      <w:r w:rsidR="00755322" w:rsidRPr="00AD50F9">
        <w:rPr>
          <w:rFonts w:cs="Calibri"/>
          <w:color w:val="FFFFFF"/>
          <w:w w:val="99"/>
          <w:sz w:val="28"/>
          <w:szCs w:val="28"/>
          <w:lang w:val="en-US"/>
        </w:rPr>
        <w:t xml:space="preserve"> </w:t>
      </w:r>
      <w:r w:rsidRPr="00AD50F9">
        <w:rPr>
          <w:rFonts w:cs="Calibri"/>
          <w:color w:val="FFFFFF"/>
          <w:w w:val="99"/>
          <w:sz w:val="28"/>
          <w:szCs w:val="28"/>
          <w:lang w:val="en-US"/>
        </w:rPr>
        <w:t>May</w:t>
      </w:r>
      <w:r w:rsidR="00755322" w:rsidRPr="00AD50F9">
        <w:rPr>
          <w:rFonts w:cs="Calibri"/>
          <w:color w:val="FFFFFF"/>
          <w:w w:val="99"/>
          <w:sz w:val="28"/>
          <w:szCs w:val="28"/>
          <w:lang w:val="en-US"/>
        </w:rPr>
        <w:t xml:space="preserve"> 202</w:t>
      </w:r>
      <w:r w:rsidRPr="00AD50F9">
        <w:rPr>
          <w:rFonts w:cs="Calibri"/>
          <w:color w:val="FFFFFF"/>
          <w:w w:val="99"/>
          <w:sz w:val="28"/>
          <w:szCs w:val="28"/>
          <w:lang w:val="en-US"/>
        </w:rPr>
        <w:t>6</w:t>
      </w:r>
    </w:p>
    <w:p w14:paraId="7F14CB4F" w14:textId="529BA5E3" w:rsidR="0079483F" w:rsidRPr="00AD50F9" w:rsidRDefault="00B815C8" w:rsidP="0079483F">
      <w:pPr>
        <w:shd w:val="clear" w:color="auto" w:fill="009999"/>
        <w:spacing w:after="0" w:line="360" w:lineRule="auto"/>
        <w:ind w:left="-993" w:right="-849"/>
        <w:jc w:val="center"/>
        <w:rPr>
          <w:rFonts w:asciiTheme="minorHAnsi" w:hAnsiTheme="minorHAnsi" w:cstheme="minorHAnsi"/>
          <w:color w:val="FFFFFF"/>
          <w:sz w:val="28"/>
          <w:szCs w:val="28"/>
          <w:lang w:val="en-US"/>
        </w:rPr>
      </w:pPr>
      <w:r w:rsidRPr="00AD50F9">
        <w:rPr>
          <w:rFonts w:cs="Calibri"/>
          <w:color w:val="FFFFFF"/>
          <w:w w:val="99"/>
          <w:sz w:val="28"/>
          <w:szCs w:val="28"/>
          <w:lang w:val="en-US"/>
        </w:rPr>
        <w:t>University of Namur</w:t>
      </w:r>
      <w:r w:rsidR="007A64FA" w:rsidRPr="00AD50F9">
        <w:rPr>
          <w:rFonts w:cs="Calibri"/>
          <w:color w:val="FFFFFF"/>
          <w:w w:val="99"/>
          <w:sz w:val="28"/>
          <w:szCs w:val="28"/>
          <w:lang w:val="en-US"/>
        </w:rPr>
        <w:t xml:space="preserve">, </w:t>
      </w:r>
      <w:r w:rsidRPr="00AD50F9">
        <w:rPr>
          <w:rFonts w:cs="Calibri"/>
          <w:color w:val="FFFFFF"/>
          <w:w w:val="99"/>
          <w:sz w:val="28"/>
          <w:szCs w:val="28"/>
          <w:lang w:val="en-US"/>
        </w:rPr>
        <w:t>Namur, Belgium</w:t>
      </w:r>
    </w:p>
    <w:p w14:paraId="5BC8A1F7" w14:textId="77777777" w:rsidR="0079483F" w:rsidRPr="00AD50F9" w:rsidRDefault="0079483F" w:rsidP="0079483F">
      <w:pPr>
        <w:tabs>
          <w:tab w:val="left" w:pos="0"/>
        </w:tabs>
        <w:spacing w:after="0" w:line="240" w:lineRule="auto"/>
        <w:ind w:left="-180"/>
        <w:jc w:val="both"/>
        <w:rPr>
          <w:rFonts w:asciiTheme="minorHAnsi" w:hAnsiTheme="minorHAnsi" w:cstheme="minorHAnsi"/>
          <w:b/>
          <w:bCs/>
          <w:sz w:val="28"/>
          <w:szCs w:val="28"/>
          <w:lang w:val="en-US"/>
        </w:rPr>
      </w:pPr>
      <w:r w:rsidRPr="00AD50F9">
        <w:rPr>
          <w:rFonts w:asciiTheme="minorHAnsi" w:hAnsiTheme="minorHAnsi" w:cstheme="minorHAnsi"/>
          <w:b/>
          <w:bCs/>
          <w:sz w:val="28"/>
          <w:szCs w:val="28"/>
          <w:lang w:val="en-US"/>
        </w:rPr>
        <w:tab/>
      </w:r>
      <w:r w:rsidRPr="00AD50F9">
        <w:rPr>
          <w:rFonts w:asciiTheme="minorHAnsi" w:hAnsiTheme="minorHAnsi" w:cstheme="minorHAnsi"/>
          <w:b/>
          <w:bCs/>
          <w:sz w:val="28"/>
          <w:szCs w:val="28"/>
          <w:lang w:val="en-US"/>
        </w:rPr>
        <w:tab/>
      </w:r>
      <w:r w:rsidRPr="00AD50F9">
        <w:rPr>
          <w:rFonts w:asciiTheme="minorHAnsi" w:hAnsiTheme="minorHAnsi" w:cstheme="minorHAnsi"/>
          <w:b/>
          <w:bCs/>
          <w:sz w:val="28"/>
          <w:szCs w:val="28"/>
          <w:lang w:val="en-US"/>
        </w:rPr>
        <w:tab/>
      </w:r>
      <w:r w:rsidRPr="00AD50F9">
        <w:rPr>
          <w:rFonts w:asciiTheme="minorHAnsi" w:hAnsiTheme="minorHAnsi" w:cstheme="minorHAnsi"/>
          <w:b/>
          <w:bCs/>
          <w:sz w:val="28"/>
          <w:szCs w:val="28"/>
          <w:lang w:val="en-US"/>
        </w:rPr>
        <w:tab/>
      </w:r>
    </w:p>
    <w:p w14:paraId="3AFA5BC5" w14:textId="4FF2F94C" w:rsidR="0079483F" w:rsidRPr="00AD50F9" w:rsidRDefault="0079483F" w:rsidP="0079483F">
      <w:pPr>
        <w:tabs>
          <w:tab w:val="left" w:pos="0"/>
        </w:tabs>
        <w:spacing w:after="0" w:line="240" w:lineRule="auto"/>
        <w:ind w:left="-180"/>
        <w:jc w:val="center"/>
        <w:rPr>
          <w:rFonts w:asciiTheme="minorHAnsi" w:hAnsiTheme="minorHAnsi" w:cstheme="minorHAnsi"/>
          <w:b/>
          <w:bCs/>
          <w:i/>
          <w:iCs/>
          <w:sz w:val="36"/>
          <w:szCs w:val="36"/>
          <w:lang w:val="en-US"/>
        </w:rPr>
      </w:pPr>
      <w:r w:rsidRPr="00AD50F9">
        <w:rPr>
          <w:rFonts w:asciiTheme="minorHAnsi" w:hAnsiTheme="minorHAnsi" w:cstheme="minorHAnsi"/>
          <w:b/>
          <w:bCs/>
          <w:i/>
          <w:iCs/>
          <w:sz w:val="36"/>
          <w:szCs w:val="36"/>
          <w:lang w:val="en-US"/>
        </w:rPr>
        <w:t xml:space="preserve">Training School of the COST Action CA21111 </w:t>
      </w:r>
    </w:p>
    <w:p w14:paraId="319F62A5" w14:textId="77777777" w:rsidR="0079483F" w:rsidRPr="00AD50F9" w:rsidRDefault="0079483F" w:rsidP="0079483F">
      <w:pPr>
        <w:tabs>
          <w:tab w:val="left" w:pos="0"/>
        </w:tabs>
        <w:spacing w:after="0" w:line="240" w:lineRule="auto"/>
        <w:ind w:left="-180"/>
        <w:jc w:val="center"/>
        <w:rPr>
          <w:rFonts w:asciiTheme="minorHAnsi" w:hAnsiTheme="minorHAnsi" w:cstheme="minorHAnsi"/>
          <w:b/>
          <w:bCs/>
          <w:i/>
          <w:iCs/>
          <w:sz w:val="36"/>
          <w:szCs w:val="36"/>
          <w:lang w:val="en-US"/>
        </w:rPr>
      </w:pPr>
      <w:r w:rsidRPr="00AD50F9">
        <w:rPr>
          <w:rFonts w:asciiTheme="minorHAnsi" w:hAnsiTheme="minorHAnsi" w:cstheme="minorHAnsi"/>
          <w:b/>
          <w:bCs/>
          <w:i/>
          <w:iCs/>
          <w:sz w:val="36"/>
          <w:szCs w:val="36"/>
          <w:lang w:val="en-US"/>
        </w:rPr>
        <w:t xml:space="preserve">One Health drugs against parasitic vector borne diseases in Europe and beyond </w:t>
      </w:r>
    </w:p>
    <w:p w14:paraId="4A9811C2" w14:textId="77777777" w:rsidR="0079483F" w:rsidRPr="00AD50F9" w:rsidRDefault="0079483F" w:rsidP="0079483F">
      <w:pPr>
        <w:tabs>
          <w:tab w:val="left" w:pos="0"/>
        </w:tabs>
        <w:spacing w:after="0" w:line="240" w:lineRule="auto"/>
        <w:ind w:left="-180"/>
        <w:jc w:val="center"/>
        <w:rPr>
          <w:rFonts w:asciiTheme="minorHAnsi" w:hAnsiTheme="minorHAnsi" w:cstheme="minorHAnsi"/>
          <w:b/>
          <w:bCs/>
          <w:i/>
          <w:iCs/>
          <w:sz w:val="36"/>
          <w:szCs w:val="36"/>
          <w:lang w:val="en-US"/>
        </w:rPr>
      </w:pPr>
      <w:proofErr w:type="spellStart"/>
      <w:r w:rsidRPr="00AD50F9">
        <w:rPr>
          <w:rFonts w:asciiTheme="minorHAnsi" w:hAnsiTheme="minorHAnsi" w:cstheme="minorHAnsi"/>
          <w:b/>
          <w:bCs/>
          <w:i/>
          <w:iCs/>
          <w:sz w:val="36"/>
          <w:szCs w:val="36"/>
          <w:lang w:val="en-US"/>
        </w:rPr>
        <w:t>OneHealthdrugs</w:t>
      </w:r>
      <w:proofErr w:type="spellEnd"/>
    </w:p>
    <w:p w14:paraId="46EE13B2" w14:textId="77777777" w:rsidR="0079483F" w:rsidRPr="00AD50F9" w:rsidRDefault="0079483F" w:rsidP="0079483F">
      <w:pPr>
        <w:spacing w:after="0" w:line="240" w:lineRule="auto"/>
        <w:ind w:left="-180"/>
        <w:jc w:val="both"/>
        <w:rPr>
          <w:rFonts w:asciiTheme="minorHAnsi" w:eastAsia="Times New Roman" w:hAnsiTheme="minorHAnsi" w:cstheme="minorHAnsi"/>
          <w:sz w:val="28"/>
          <w:szCs w:val="28"/>
          <w:lang w:val="en-US"/>
        </w:rPr>
      </w:pPr>
    </w:p>
    <w:p w14:paraId="367673CC" w14:textId="77777777" w:rsidR="0079483F" w:rsidRPr="00AD50F9" w:rsidRDefault="0079483F" w:rsidP="0079483F">
      <w:pPr>
        <w:shd w:val="clear" w:color="auto" w:fill="009999"/>
        <w:spacing w:after="0"/>
        <w:ind w:left="-993" w:right="-849"/>
        <w:jc w:val="center"/>
        <w:rPr>
          <w:rFonts w:asciiTheme="minorHAnsi" w:hAnsiTheme="minorHAnsi" w:cstheme="minorHAnsi"/>
          <w:color w:val="FFFFFF"/>
          <w:sz w:val="32"/>
          <w:szCs w:val="32"/>
          <w:lang w:val="en-US"/>
        </w:rPr>
      </w:pPr>
    </w:p>
    <w:p w14:paraId="794534AB" w14:textId="77777777" w:rsidR="0079483F" w:rsidRPr="00AD50F9" w:rsidRDefault="0079483F" w:rsidP="0079483F">
      <w:pPr>
        <w:pStyle w:val="Default"/>
        <w:tabs>
          <w:tab w:val="left" w:pos="2552"/>
        </w:tabs>
        <w:spacing w:line="276" w:lineRule="auto"/>
        <w:jc w:val="center"/>
        <w:rPr>
          <w:rFonts w:asciiTheme="minorHAnsi" w:hAnsiTheme="minorHAnsi" w:cstheme="minorHAnsi"/>
          <w:color w:val="auto"/>
          <w:sz w:val="22"/>
          <w:szCs w:val="22"/>
        </w:rPr>
      </w:pPr>
      <w:r w:rsidRPr="00AD50F9">
        <w:rPr>
          <w:rFonts w:asciiTheme="minorHAnsi" w:hAnsiTheme="minorHAnsi" w:cstheme="minorHAnsi"/>
          <w:color w:val="auto"/>
          <w:sz w:val="22"/>
          <w:szCs w:val="22"/>
        </w:rPr>
        <w:t>The event is open to PhD, young innovators and senior scientists from both academia and pharma</w:t>
      </w:r>
    </w:p>
    <w:p w14:paraId="6F0282F9" w14:textId="77777777" w:rsidR="0079483F" w:rsidRPr="00AD50F9" w:rsidRDefault="0079483F" w:rsidP="0079483F">
      <w:pPr>
        <w:shd w:val="clear" w:color="auto" w:fill="009999"/>
        <w:spacing w:after="0"/>
        <w:ind w:left="-993" w:right="-849"/>
        <w:jc w:val="center"/>
        <w:rPr>
          <w:rFonts w:asciiTheme="minorHAnsi" w:hAnsiTheme="minorHAnsi" w:cstheme="minorHAnsi"/>
          <w:color w:val="FFFFFF"/>
          <w:sz w:val="32"/>
          <w:szCs w:val="32"/>
          <w:lang w:val="en-US"/>
        </w:rPr>
      </w:pPr>
    </w:p>
    <w:bookmarkEnd w:id="0"/>
    <w:p w14:paraId="1AC52322" w14:textId="77777777" w:rsidR="0079483F" w:rsidRPr="00AD50F9" w:rsidRDefault="0079483F" w:rsidP="009D2247">
      <w:pPr>
        <w:spacing w:after="0" w:line="240" w:lineRule="auto"/>
        <w:jc w:val="both"/>
        <w:rPr>
          <w:rFonts w:asciiTheme="minorHAnsi" w:hAnsiTheme="minorHAnsi" w:cstheme="minorHAnsi"/>
          <w:color w:val="000000"/>
          <w:u w:val="single"/>
          <w:lang w:val="en-US"/>
        </w:rPr>
      </w:pPr>
    </w:p>
    <w:p w14:paraId="786BA7C3" w14:textId="522BDD8C" w:rsidR="007F2AF9" w:rsidRPr="00AD50F9" w:rsidRDefault="00C12380" w:rsidP="00AF0984">
      <w:pPr>
        <w:spacing w:after="0" w:line="240" w:lineRule="auto"/>
        <w:jc w:val="both"/>
        <w:rPr>
          <w:rFonts w:asciiTheme="minorHAnsi" w:hAnsiTheme="minorHAnsi" w:cstheme="minorHAnsi"/>
          <w:iCs/>
          <w:color w:val="000000"/>
          <w:lang w:val="en-US"/>
        </w:rPr>
      </w:pPr>
      <w:r w:rsidRPr="00AD50F9">
        <w:rPr>
          <w:rFonts w:asciiTheme="minorHAnsi" w:hAnsiTheme="minorHAnsi" w:cstheme="minorHAnsi"/>
          <w:color w:val="000000"/>
          <w:u w:val="single"/>
          <w:lang w:val="en-US"/>
        </w:rPr>
        <w:t>Description.</w:t>
      </w:r>
      <w:r w:rsidRPr="00AD50F9">
        <w:rPr>
          <w:rFonts w:asciiTheme="minorHAnsi" w:hAnsiTheme="minorHAnsi" w:cstheme="minorHAnsi"/>
          <w:color w:val="000000"/>
          <w:lang w:val="en-US"/>
        </w:rPr>
        <w:t xml:space="preserve"> </w:t>
      </w:r>
      <w:r w:rsidR="00AF0984" w:rsidRPr="00AD50F9">
        <w:rPr>
          <w:rFonts w:asciiTheme="minorHAnsi" w:hAnsiTheme="minorHAnsi" w:cstheme="minorHAnsi"/>
          <w:iCs/>
          <w:color w:val="000000"/>
          <w:lang w:val="en-US"/>
        </w:rPr>
        <w:t>This 3-day training school will introduce early-career researchers, Ph.D. students, and postdoctoral fellows to the fundamentals of ecotoxicology. Through a combination of lectures, interactive sessions featuring case studies, and hands-on laboratory work, participants will explore how chemicals affect organisms and the ecosystems they inhabit. The participants will gain an overview of the main classes of chemical pollutants, how these substances enter and move through the environment, the effects they can have on wildlife, and approaches to measuring and mitigating their impact. The program will also cover the principles of dose–response testing, experimental design, and data interpretation, and will include a practical session running a standard toxicity assay. Emphasis will be placed on linking laboratory findings to ecological relevance and environmental safety. The course is designed for participants with no prior background in ecotoxicology and is open to trainees from a wide range of disciplines.</w:t>
      </w:r>
    </w:p>
    <w:p w14:paraId="5DF148A3" w14:textId="77777777" w:rsidR="007F2AF9" w:rsidRPr="00AD50F9" w:rsidRDefault="007F2AF9" w:rsidP="009D2247">
      <w:pPr>
        <w:spacing w:after="0" w:line="240" w:lineRule="auto"/>
        <w:jc w:val="both"/>
        <w:rPr>
          <w:rFonts w:asciiTheme="minorHAnsi" w:hAnsiTheme="minorHAnsi" w:cstheme="minorHAnsi"/>
          <w:iCs/>
          <w:color w:val="000000"/>
          <w:lang w:val="en-US"/>
        </w:rPr>
      </w:pPr>
    </w:p>
    <w:p w14:paraId="531B7664" w14:textId="77777777" w:rsidR="00066AF4" w:rsidRPr="00AD50F9" w:rsidRDefault="00066AF4" w:rsidP="009D2247">
      <w:pPr>
        <w:spacing w:after="0" w:line="240" w:lineRule="auto"/>
        <w:jc w:val="both"/>
        <w:rPr>
          <w:rFonts w:asciiTheme="minorHAnsi" w:hAnsiTheme="minorHAnsi" w:cstheme="minorHAnsi"/>
          <w:iCs/>
          <w:color w:val="000000"/>
          <w:lang w:val="en-US"/>
        </w:rPr>
      </w:pPr>
    </w:p>
    <w:p w14:paraId="29FD20A0" w14:textId="77777777" w:rsidR="00066AF4" w:rsidRPr="00AD50F9" w:rsidRDefault="00066AF4" w:rsidP="009D2247">
      <w:pPr>
        <w:spacing w:after="0" w:line="240" w:lineRule="auto"/>
        <w:jc w:val="both"/>
        <w:rPr>
          <w:rFonts w:asciiTheme="minorHAnsi" w:hAnsiTheme="minorHAnsi" w:cstheme="minorHAnsi"/>
          <w:iCs/>
          <w:color w:val="000000"/>
          <w:lang w:val="en-US"/>
        </w:rPr>
      </w:pPr>
    </w:p>
    <w:p w14:paraId="017D12D8" w14:textId="47F9F24C" w:rsidR="00C12380" w:rsidRPr="00AD50F9" w:rsidRDefault="00AD50F9" w:rsidP="00066AF4">
      <w:pPr>
        <w:spacing w:after="0" w:line="240" w:lineRule="auto"/>
        <w:jc w:val="both"/>
        <w:rPr>
          <w:rFonts w:asciiTheme="minorHAnsi" w:hAnsiTheme="minorHAnsi" w:cstheme="minorHAnsi"/>
          <w:color w:val="000000"/>
          <w:u w:val="single"/>
          <w:lang w:val="en-US"/>
        </w:rPr>
      </w:pPr>
      <w:r w:rsidRPr="00AD50F9">
        <w:rPr>
          <w:rFonts w:asciiTheme="minorHAnsi" w:hAnsiTheme="minorHAnsi" w:cstheme="minorHAnsi"/>
          <w:color w:val="000000"/>
          <w:u w:val="single"/>
          <w:lang w:val="en-US"/>
        </w:rPr>
        <w:lastRenderedPageBreak/>
        <w:t>Preliminary Program</w:t>
      </w:r>
    </w:p>
    <w:p w14:paraId="7247D1F0" w14:textId="77777777" w:rsidR="000E4143" w:rsidRPr="00AD50F9" w:rsidRDefault="000E4143" w:rsidP="00066AF4">
      <w:pPr>
        <w:spacing w:after="0" w:line="240" w:lineRule="auto"/>
        <w:jc w:val="both"/>
        <w:rPr>
          <w:rFonts w:asciiTheme="minorHAnsi" w:hAnsiTheme="minorHAnsi" w:cstheme="minorHAnsi"/>
          <w:color w:val="000000"/>
          <w:u w:val="single"/>
          <w:lang w:val="en-US"/>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646"/>
      </w:tblGrid>
      <w:tr w:rsidR="000E4143" w:rsidRPr="00AD50F9" w14:paraId="2AEA7A26" w14:textId="77777777" w:rsidTr="00642795">
        <w:tc>
          <w:tcPr>
            <w:tcW w:w="10201" w:type="dxa"/>
            <w:gridSpan w:val="2"/>
            <w:tcBorders>
              <w:top w:val="single" w:sz="4" w:space="0" w:color="auto"/>
              <w:left w:val="single" w:sz="4" w:space="0" w:color="auto"/>
              <w:right w:val="single" w:sz="4" w:space="0" w:color="auto"/>
            </w:tcBorders>
            <w:shd w:val="clear" w:color="auto" w:fill="009999"/>
            <w:vAlign w:val="center"/>
          </w:tcPr>
          <w:p w14:paraId="3AB77403" w14:textId="68B3040B" w:rsidR="000E4143" w:rsidRPr="00AD50F9" w:rsidRDefault="000E4143" w:rsidP="000E4143">
            <w:pPr>
              <w:spacing w:after="0" w:line="240" w:lineRule="auto"/>
              <w:jc w:val="center"/>
              <w:rPr>
                <w:rFonts w:asciiTheme="minorHAnsi" w:hAnsiTheme="minorHAnsi" w:cstheme="minorHAnsi"/>
                <w:b/>
                <w:bCs/>
                <w:color w:val="FFFFFF" w:themeColor="background1"/>
                <w:lang w:val="en-US"/>
              </w:rPr>
            </w:pPr>
            <w:r w:rsidRPr="00AD50F9">
              <w:rPr>
                <w:rFonts w:asciiTheme="minorHAnsi" w:hAnsiTheme="minorHAnsi" w:cstheme="minorHAnsi"/>
                <w:b/>
                <w:bCs/>
                <w:color w:val="FFFFFF" w:themeColor="background1"/>
                <w:lang w:val="en-US"/>
              </w:rPr>
              <w:t>Day 1 (Wednesday 27 May 2026)</w:t>
            </w:r>
          </w:p>
        </w:tc>
      </w:tr>
      <w:tr w:rsidR="000E4143" w:rsidRPr="00AD50F9" w14:paraId="26CFE931" w14:textId="77777777" w:rsidTr="00642795">
        <w:tc>
          <w:tcPr>
            <w:tcW w:w="1555" w:type="dxa"/>
            <w:tcBorders>
              <w:left w:val="single" w:sz="4" w:space="0" w:color="auto"/>
            </w:tcBorders>
            <w:vAlign w:val="center"/>
          </w:tcPr>
          <w:p w14:paraId="005CBC3B" w14:textId="70DAD8DC" w:rsidR="000E4143" w:rsidRPr="00AD50F9" w:rsidRDefault="000E4143"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9:00 – 9:30</w:t>
            </w:r>
          </w:p>
        </w:tc>
        <w:tc>
          <w:tcPr>
            <w:tcW w:w="8646" w:type="dxa"/>
            <w:tcBorders>
              <w:right w:val="single" w:sz="4" w:space="0" w:color="auto"/>
            </w:tcBorders>
          </w:tcPr>
          <w:p w14:paraId="00ADCE4C" w14:textId="16BE6377" w:rsidR="000E4143" w:rsidRPr="00AD50F9" w:rsidRDefault="000E4143" w:rsidP="000E4143">
            <w:pPr>
              <w:spacing w:after="0" w:line="240" w:lineRule="auto"/>
              <w:jc w:val="both"/>
              <w:rPr>
                <w:rFonts w:asciiTheme="minorHAnsi" w:hAnsiTheme="minorHAnsi" w:cstheme="minorHAnsi"/>
                <w:color w:val="000000"/>
                <w:lang w:val="en-US"/>
              </w:rPr>
            </w:pPr>
            <w:r w:rsidRPr="00AD50F9">
              <w:rPr>
                <w:rFonts w:asciiTheme="minorHAnsi" w:hAnsiTheme="minorHAnsi" w:cstheme="minorHAnsi"/>
                <w:lang w:val="en-US"/>
              </w:rPr>
              <w:t xml:space="preserve">Registration </w:t>
            </w:r>
          </w:p>
        </w:tc>
      </w:tr>
      <w:tr w:rsidR="000E4143" w:rsidRPr="00AD50F9" w14:paraId="70F307CB" w14:textId="77777777" w:rsidTr="00642795">
        <w:tc>
          <w:tcPr>
            <w:tcW w:w="1555" w:type="dxa"/>
            <w:tcBorders>
              <w:left w:val="single" w:sz="4" w:space="0" w:color="auto"/>
            </w:tcBorders>
            <w:vAlign w:val="center"/>
          </w:tcPr>
          <w:p w14:paraId="1131CBC4" w14:textId="20FA834E" w:rsidR="000E4143" w:rsidRPr="00AD50F9" w:rsidRDefault="000E4143"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9:30 – 10:00</w:t>
            </w:r>
          </w:p>
        </w:tc>
        <w:tc>
          <w:tcPr>
            <w:tcW w:w="8646" w:type="dxa"/>
            <w:tcBorders>
              <w:right w:val="single" w:sz="4" w:space="0" w:color="auto"/>
            </w:tcBorders>
          </w:tcPr>
          <w:p w14:paraId="3E62D786" w14:textId="458C0E38" w:rsidR="000E4143" w:rsidRPr="00AD50F9" w:rsidRDefault="000E4143" w:rsidP="000E4143">
            <w:pPr>
              <w:spacing w:after="0" w:line="240" w:lineRule="auto"/>
              <w:jc w:val="both"/>
              <w:rPr>
                <w:rFonts w:asciiTheme="minorHAnsi" w:hAnsiTheme="minorHAnsi" w:cstheme="minorHAnsi"/>
                <w:color w:val="000000"/>
                <w:lang w:val="en-US"/>
              </w:rPr>
            </w:pPr>
            <w:r w:rsidRPr="00AD50F9">
              <w:rPr>
                <w:rFonts w:asciiTheme="minorHAnsi" w:hAnsiTheme="minorHAnsi" w:cstheme="minorHAnsi"/>
                <w:lang w:val="en-US"/>
              </w:rPr>
              <w:t xml:space="preserve">Welcome remarks </w:t>
            </w:r>
            <w:r w:rsidRPr="00AD50F9">
              <w:rPr>
                <w:rFonts w:asciiTheme="minorHAnsi" w:hAnsiTheme="minorHAnsi" w:cstheme="minorHAnsi"/>
                <w:i/>
                <w:iCs/>
                <w:color w:val="009999"/>
                <w:lang w:val="en-US"/>
              </w:rPr>
              <w:t xml:space="preserve">(Prof. P. </w:t>
            </w:r>
            <w:proofErr w:type="spellStart"/>
            <w:r w:rsidRPr="00AD50F9">
              <w:rPr>
                <w:rFonts w:asciiTheme="minorHAnsi" w:hAnsiTheme="minorHAnsi" w:cstheme="minorHAnsi"/>
                <w:i/>
                <w:iCs/>
                <w:color w:val="009999"/>
                <w:lang w:val="en-US"/>
              </w:rPr>
              <w:t>Costi</w:t>
            </w:r>
            <w:proofErr w:type="spellEnd"/>
            <w:r w:rsidRPr="00AD50F9">
              <w:rPr>
                <w:rFonts w:asciiTheme="minorHAnsi" w:hAnsiTheme="minorHAnsi" w:cstheme="minorHAnsi"/>
                <w:i/>
                <w:iCs/>
                <w:color w:val="009999"/>
                <w:lang w:val="en-US"/>
              </w:rPr>
              <w:t>)</w:t>
            </w:r>
            <w:r w:rsidRPr="00AD50F9">
              <w:rPr>
                <w:rFonts w:asciiTheme="minorHAnsi" w:hAnsiTheme="minorHAnsi" w:cstheme="minorHAnsi"/>
                <w:color w:val="009999"/>
                <w:lang w:val="en-US"/>
              </w:rPr>
              <w:t xml:space="preserve"> </w:t>
            </w:r>
            <w:r w:rsidRPr="00AD50F9">
              <w:rPr>
                <w:rFonts w:asciiTheme="minorHAnsi" w:hAnsiTheme="minorHAnsi" w:cstheme="minorHAnsi"/>
                <w:lang w:val="en-US"/>
              </w:rPr>
              <w:t xml:space="preserve">and introduction </w:t>
            </w:r>
            <w:r w:rsidRPr="00AD50F9">
              <w:rPr>
                <w:rFonts w:asciiTheme="minorHAnsi" w:hAnsiTheme="minorHAnsi" w:cstheme="minorHAnsi"/>
                <w:i/>
                <w:iCs/>
                <w:color w:val="009999"/>
                <w:lang w:val="en-US"/>
              </w:rPr>
              <w:t>(Prof. E. Thoré)</w:t>
            </w:r>
          </w:p>
        </w:tc>
      </w:tr>
      <w:tr w:rsidR="000E4143" w:rsidRPr="00AD50F9" w14:paraId="3322FE68" w14:textId="77777777" w:rsidTr="00642795">
        <w:tc>
          <w:tcPr>
            <w:tcW w:w="1555" w:type="dxa"/>
            <w:tcBorders>
              <w:left w:val="single" w:sz="4" w:space="0" w:color="auto"/>
            </w:tcBorders>
            <w:vAlign w:val="center"/>
          </w:tcPr>
          <w:p w14:paraId="367EE7F7" w14:textId="290A4DBE" w:rsidR="000E4143" w:rsidRPr="00AD50F9" w:rsidRDefault="000E4143"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10:00 – 10:30</w:t>
            </w:r>
          </w:p>
        </w:tc>
        <w:tc>
          <w:tcPr>
            <w:tcW w:w="8646" w:type="dxa"/>
            <w:tcBorders>
              <w:right w:val="single" w:sz="4" w:space="0" w:color="auto"/>
            </w:tcBorders>
          </w:tcPr>
          <w:p w14:paraId="3D95B3E4" w14:textId="0B552BDF" w:rsidR="000E4143" w:rsidRPr="00AD50F9" w:rsidRDefault="000E4143" w:rsidP="000E4143">
            <w:pPr>
              <w:spacing w:after="0" w:line="240" w:lineRule="auto"/>
              <w:jc w:val="both"/>
              <w:rPr>
                <w:rFonts w:asciiTheme="minorHAnsi" w:hAnsiTheme="minorHAnsi" w:cstheme="minorHAnsi"/>
                <w:color w:val="000000"/>
                <w:lang w:val="en-US"/>
              </w:rPr>
            </w:pPr>
            <w:r w:rsidRPr="00AD50F9">
              <w:rPr>
                <w:rFonts w:asciiTheme="minorHAnsi" w:hAnsiTheme="minorHAnsi" w:cstheme="minorHAnsi"/>
                <w:lang w:val="en-US"/>
              </w:rPr>
              <w:t xml:space="preserve">Lecture 1: When chemistry becomes contamination </w:t>
            </w:r>
            <w:r w:rsidRPr="00AD50F9">
              <w:rPr>
                <w:rFonts w:asciiTheme="minorHAnsi" w:hAnsiTheme="minorHAnsi" w:cstheme="minorHAnsi"/>
                <w:i/>
                <w:iCs/>
                <w:color w:val="009999"/>
                <w:lang w:val="en-US"/>
              </w:rPr>
              <w:t>(Prof. E. Thoré)</w:t>
            </w:r>
          </w:p>
        </w:tc>
      </w:tr>
      <w:tr w:rsidR="000E4143" w:rsidRPr="00AD50F9" w14:paraId="11279A0E" w14:textId="77777777" w:rsidTr="00642795">
        <w:tc>
          <w:tcPr>
            <w:tcW w:w="1555" w:type="dxa"/>
            <w:tcBorders>
              <w:left w:val="single" w:sz="4" w:space="0" w:color="auto"/>
            </w:tcBorders>
            <w:vAlign w:val="center"/>
          </w:tcPr>
          <w:p w14:paraId="6086A7AF" w14:textId="5D80C62D" w:rsidR="000E4143" w:rsidRPr="00AD50F9" w:rsidRDefault="000E4143"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10:30 – 11:00</w:t>
            </w:r>
          </w:p>
        </w:tc>
        <w:tc>
          <w:tcPr>
            <w:tcW w:w="8646" w:type="dxa"/>
            <w:tcBorders>
              <w:right w:val="single" w:sz="4" w:space="0" w:color="auto"/>
            </w:tcBorders>
          </w:tcPr>
          <w:p w14:paraId="28DBBE7D" w14:textId="303FA715" w:rsidR="000E4143" w:rsidRPr="00AD50F9" w:rsidRDefault="000E4143" w:rsidP="000E4143">
            <w:pPr>
              <w:spacing w:after="0" w:line="240" w:lineRule="auto"/>
              <w:jc w:val="both"/>
              <w:rPr>
                <w:rFonts w:asciiTheme="minorHAnsi" w:hAnsiTheme="minorHAnsi" w:cstheme="minorHAnsi"/>
                <w:color w:val="000000"/>
                <w:lang w:val="en-US"/>
              </w:rPr>
            </w:pPr>
            <w:r w:rsidRPr="00AD50F9">
              <w:rPr>
                <w:rFonts w:asciiTheme="minorHAnsi" w:hAnsiTheme="minorHAnsi" w:cstheme="minorHAnsi"/>
                <w:lang w:val="en-US"/>
              </w:rPr>
              <w:t xml:space="preserve">Lecture 2: When contamination becomes pollution </w:t>
            </w:r>
            <w:r w:rsidRPr="00AD50F9">
              <w:rPr>
                <w:rFonts w:asciiTheme="minorHAnsi" w:hAnsiTheme="minorHAnsi" w:cstheme="minorHAnsi"/>
                <w:i/>
                <w:iCs/>
                <w:color w:val="009999"/>
                <w:lang w:val="en-US"/>
              </w:rPr>
              <w:t>(Prof. E. Thoré)</w:t>
            </w:r>
          </w:p>
        </w:tc>
      </w:tr>
      <w:tr w:rsidR="000E4143" w:rsidRPr="00AD50F9" w14:paraId="5E38409B" w14:textId="77777777" w:rsidTr="00642795">
        <w:tc>
          <w:tcPr>
            <w:tcW w:w="1555" w:type="dxa"/>
            <w:tcBorders>
              <w:left w:val="single" w:sz="4" w:space="0" w:color="auto"/>
            </w:tcBorders>
            <w:shd w:val="clear" w:color="auto" w:fill="EBFFFF"/>
            <w:vAlign w:val="center"/>
          </w:tcPr>
          <w:p w14:paraId="374DB9FE" w14:textId="14F99857" w:rsidR="000E4143" w:rsidRPr="00AD50F9" w:rsidRDefault="000E4143"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11:00 – 11:15</w:t>
            </w:r>
          </w:p>
        </w:tc>
        <w:tc>
          <w:tcPr>
            <w:tcW w:w="8646" w:type="dxa"/>
            <w:tcBorders>
              <w:right w:val="single" w:sz="4" w:space="0" w:color="auto"/>
            </w:tcBorders>
            <w:shd w:val="clear" w:color="auto" w:fill="EBFFFF"/>
          </w:tcPr>
          <w:p w14:paraId="3BE513E0" w14:textId="4655EE90" w:rsidR="000E4143" w:rsidRPr="00AD50F9" w:rsidRDefault="000E4143" w:rsidP="000E4143">
            <w:pPr>
              <w:spacing w:after="0" w:line="240" w:lineRule="auto"/>
              <w:jc w:val="both"/>
              <w:rPr>
                <w:rFonts w:asciiTheme="minorHAnsi" w:hAnsiTheme="minorHAnsi" w:cstheme="minorHAnsi"/>
                <w:color w:val="000000"/>
                <w:lang w:val="en-US"/>
              </w:rPr>
            </w:pPr>
            <w:r w:rsidRPr="00AD50F9">
              <w:rPr>
                <w:rFonts w:asciiTheme="minorHAnsi" w:hAnsiTheme="minorHAnsi" w:cstheme="minorHAnsi"/>
                <w:lang w:val="en-US"/>
              </w:rPr>
              <w:t>Break</w:t>
            </w:r>
          </w:p>
        </w:tc>
      </w:tr>
      <w:tr w:rsidR="001679CE" w:rsidRPr="00AD50F9" w14:paraId="68EEB338" w14:textId="77777777" w:rsidTr="00642795">
        <w:tc>
          <w:tcPr>
            <w:tcW w:w="1555" w:type="dxa"/>
            <w:tcBorders>
              <w:left w:val="single" w:sz="4" w:space="0" w:color="auto"/>
            </w:tcBorders>
            <w:vAlign w:val="center"/>
          </w:tcPr>
          <w:p w14:paraId="03CF360F" w14:textId="798235C2" w:rsidR="001679CE" w:rsidRPr="00AD50F9" w:rsidRDefault="001679CE"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11:15 – 1</w:t>
            </w:r>
            <w:r w:rsidR="00B62123" w:rsidRPr="00AD50F9">
              <w:rPr>
                <w:rFonts w:asciiTheme="minorHAnsi" w:hAnsiTheme="minorHAnsi" w:cstheme="minorHAnsi"/>
                <w:lang w:val="en-US"/>
              </w:rPr>
              <w:t>2</w:t>
            </w:r>
            <w:r w:rsidRPr="00AD50F9">
              <w:rPr>
                <w:rFonts w:asciiTheme="minorHAnsi" w:hAnsiTheme="minorHAnsi" w:cstheme="minorHAnsi"/>
                <w:lang w:val="en-US"/>
              </w:rPr>
              <w:t>:</w:t>
            </w:r>
            <w:r w:rsidR="002513F9" w:rsidRPr="00AD50F9">
              <w:rPr>
                <w:rFonts w:asciiTheme="minorHAnsi" w:hAnsiTheme="minorHAnsi" w:cstheme="minorHAnsi"/>
                <w:lang w:val="en-US"/>
              </w:rPr>
              <w:t>1</w:t>
            </w:r>
            <w:r w:rsidRPr="00AD50F9">
              <w:rPr>
                <w:rFonts w:asciiTheme="minorHAnsi" w:hAnsiTheme="minorHAnsi" w:cstheme="minorHAnsi"/>
                <w:lang w:val="en-US"/>
              </w:rPr>
              <w:t>5</w:t>
            </w:r>
          </w:p>
        </w:tc>
        <w:tc>
          <w:tcPr>
            <w:tcW w:w="8646" w:type="dxa"/>
            <w:tcBorders>
              <w:right w:val="single" w:sz="4" w:space="0" w:color="auto"/>
            </w:tcBorders>
          </w:tcPr>
          <w:p w14:paraId="3F598922" w14:textId="522A56B9" w:rsidR="001679CE" w:rsidRPr="00AD50F9" w:rsidRDefault="001679CE" w:rsidP="001679CE">
            <w:pPr>
              <w:spacing w:after="0" w:line="240" w:lineRule="auto"/>
              <w:jc w:val="both"/>
              <w:rPr>
                <w:rFonts w:asciiTheme="minorHAnsi" w:hAnsiTheme="minorHAnsi" w:cstheme="minorHAnsi"/>
                <w:color w:val="000000"/>
                <w:lang w:val="en-US"/>
              </w:rPr>
            </w:pPr>
            <w:r w:rsidRPr="00AD50F9">
              <w:rPr>
                <w:rFonts w:asciiTheme="minorHAnsi" w:hAnsiTheme="minorHAnsi" w:cstheme="minorHAnsi"/>
                <w:lang w:val="en-US"/>
              </w:rPr>
              <w:t xml:space="preserve">Lecture </w:t>
            </w:r>
            <w:r w:rsidR="00B62123" w:rsidRPr="00AD50F9">
              <w:rPr>
                <w:rFonts w:asciiTheme="minorHAnsi" w:hAnsiTheme="minorHAnsi" w:cstheme="minorHAnsi"/>
                <w:lang w:val="en-US"/>
              </w:rPr>
              <w:t>3</w:t>
            </w:r>
            <w:r w:rsidRPr="00AD50F9">
              <w:rPr>
                <w:rFonts w:asciiTheme="minorHAnsi" w:hAnsiTheme="minorHAnsi" w:cstheme="minorHAnsi"/>
                <w:lang w:val="en-US"/>
              </w:rPr>
              <w:t xml:space="preserve">: </w:t>
            </w:r>
            <w:r w:rsidR="00B62123" w:rsidRPr="00AD50F9">
              <w:rPr>
                <w:rFonts w:asciiTheme="minorHAnsi" w:hAnsiTheme="minorHAnsi" w:cstheme="minorHAnsi"/>
                <w:lang w:val="en-US"/>
              </w:rPr>
              <w:t>Ecotoxicology to understand consequences</w:t>
            </w:r>
            <w:r w:rsidRPr="00AD50F9">
              <w:rPr>
                <w:rFonts w:asciiTheme="minorHAnsi" w:hAnsiTheme="minorHAnsi" w:cstheme="minorHAnsi"/>
                <w:lang w:val="en-US"/>
              </w:rPr>
              <w:t xml:space="preserve"> </w:t>
            </w:r>
            <w:r w:rsidRPr="00AD50F9">
              <w:rPr>
                <w:rFonts w:asciiTheme="minorHAnsi" w:hAnsiTheme="minorHAnsi" w:cstheme="minorHAnsi"/>
                <w:i/>
                <w:iCs/>
                <w:color w:val="009999"/>
                <w:lang w:val="en-US"/>
              </w:rPr>
              <w:t>(Prof. E. Thoré)</w:t>
            </w:r>
          </w:p>
        </w:tc>
      </w:tr>
      <w:tr w:rsidR="002513F9" w:rsidRPr="00AD50F9" w14:paraId="7C8B7CCF" w14:textId="77777777" w:rsidTr="00642795">
        <w:tc>
          <w:tcPr>
            <w:tcW w:w="1555" w:type="dxa"/>
            <w:tcBorders>
              <w:left w:val="single" w:sz="4" w:space="0" w:color="auto"/>
            </w:tcBorders>
            <w:shd w:val="clear" w:color="auto" w:fill="EBFFFF"/>
            <w:vAlign w:val="center"/>
          </w:tcPr>
          <w:p w14:paraId="285E4B54" w14:textId="6180D578" w:rsidR="002513F9" w:rsidRPr="00AD50F9" w:rsidRDefault="002513F9"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12:15 – 13:</w:t>
            </w:r>
            <w:r w:rsidR="00946956" w:rsidRPr="00AD50F9">
              <w:rPr>
                <w:rFonts w:asciiTheme="minorHAnsi" w:hAnsiTheme="minorHAnsi" w:cstheme="minorHAnsi"/>
                <w:lang w:val="en-US"/>
              </w:rPr>
              <w:t>1</w:t>
            </w:r>
            <w:r w:rsidRPr="00AD50F9">
              <w:rPr>
                <w:rFonts w:asciiTheme="minorHAnsi" w:hAnsiTheme="minorHAnsi" w:cstheme="minorHAnsi"/>
                <w:lang w:val="en-US"/>
              </w:rPr>
              <w:t>5</w:t>
            </w:r>
          </w:p>
        </w:tc>
        <w:tc>
          <w:tcPr>
            <w:tcW w:w="8646" w:type="dxa"/>
            <w:tcBorders>
              <w:right w:val="single" w:sz="4" w:space="0" w:color="auto"/>
            </w:tcBorders>
            <w:shd w:val="clear" w:color="auto" w:fill="EBFFFF"/>
          </w:tcPr>
          <w:p w14:paraId="447CA324" w14:textId="3D5B57B3" w:rsidR="002513F9" w:rsidRPr="00AD50F9" w:rsidRDefault="002513F9" w:rsidP="002513F9">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Lunch</w:t>
            </w:r>
          </w:p>
        </w:tc>
      </w:tr>
      <w:tr w:rsidR="00A96656" w:rsidRPr="00AD50F9" w14:paraId="70B2A6EB" w14:textId="77777777" w:rsidTr="00642795">
        <w:tc>
          <w:tcPr>
            <w:tcW w:w="1555" w:type="dxa"/>
            <w:tcBorders>
              <w:left w:val="single" w:sz="4" w:space="0" w:color="auto"/>
            </w:tcBorders>
            <w:vAlign w:val="center"/>
          </w:tcPr>
          <w:p w14:paraId="4E989B03" w14:textId="37B7F2E0" w:rsidR="00A96656" w:rsidRPr="00AD50F9" w:rsidRDefault="00A96656" w:rsidP="00687513">
            <w:pPr>
              <w:spacing w:after="0" w:line="240" w:lineRule="auto"/>
              <w:jc w:val="center"/>
              <w:rPr>
                <w:rFonts w:asciiTheme="minorHAnsi" w:hAnsiTheme="minorHAnsi" w:cstheme="minorHAnsi"/>
                <w:lang w:val="en-US"/>
              </w:rPr>
            </w:pPr>
            <w:r w:rsidRPr="00AD50F9">
              <w:rPr>
                <w:rFonts w:asciiTheme="minorHAnsi" w:hAnsiTheme="minorHAnsi" w:cstheme="minorHAnsi"/>
                <w:lang w:val="en-US"/>
              </w:rPr>
              <w:t>13:15 – 14:15</w:t>
            </w:r>
          </w:p>
        </w:tc>
        <w:tc>
          <w:tcPr>
            <w:tcW w:w="8646" w:type="dxa"/>
            <w:tcBorders>
              <w:right w:val="single" w:sz="4" w:space="0" w:color="auto"/>
            </w:tcBorders>
          </w:tcPr>
          <w:p w14:paraId="4F7FB0E8" w14:textId="6DF90D5E" w:rsidR="00A96656" w:rsidRPr="00AD50F9" w:rsidRDefault="00A96656" w:rsidP="00A96656">
            <w:pPr>
              <w:spacing w:after="0" w:line="240" w:lineRule="auto"/>
              <w:jc w:val="both"/>
              <w:rPr>
                <w:rFonts w:asciiTheme="minorHAnsi" w:hAnsiTheme="minorHAnsi" w:cstheme="minorHAnsi"/>
                <w:color w:val="000000"/>
                <w:lang w:val="en-US"/>
              </w:rPr>
            </w:pPr>
            <w:r w:rsidRPr="00AD50F9">
              <w:rPr>
                <w:rFonts w:asciiTheme="minorHAnsi" w:hAnsiTheme="minorHAnsi" w:cstheme="minorHAnsi"/>
                <w:lang w:val="en-US"/>
              </w:rPr>
              <w:t xml:space="preserve">Lecture 4: Risk assessment and management </w:t>
            </w:r>
            <w:r w:rsidRPr="00AD50F9">
              <w:rPr>
                <w:rFonts w:asciiTheme="minorHAnsi" w:hAnsiTheme="minorHAnsi" w:cstheme="minorHAnsi"/>
                <w:i/>
                <w:iCs/>
                <w:color w:val="009999"/>
                <w:lang w:val="en-US"/>
              </w:rPr>
              <w:t>(Prof. E. Thoré)</w:t>
            </w:r>
          </w:p>
        </w:tc>
      </w:tr>
      <w:tr w:rsidR="00A96656" w:rsidRPr="00AD50F9" w14:paraId="5004E8F8" w14:textId="77777777" w:rsidTr="00642795">
        <w:tc>
          <w:tcPr>
            <w:tcW w:w="1555" w:type="dxa"/>
            <w:tcBorders>
              <w:left w:val="single" w:sz="4" w:space="0" w:color="auto"/>
            </w:tcBorders>
            <w:shd w:val="clear" w:color="auto" w:fill="EBFFFF"/>
            <w:vAlign w:val="center"/>
          </w:tcPr>
          <w:p w14:paraId="664D611C" w14:textId="4F279592" w:rsidR="00A96656" w:rsidRPr="00AD50F9" w:rsidRDefault="00D21662" w:rsidP="00687513">
            <w:pPr>
              <w:spacing w:after="0" w:line="240" w:lineRule="auto"/>
              <w:jc w:val="center"/>
              <w:rPr>
                <w:rFonts w:asciiTheme="minorHAnsi" w:hAnsiTheme="minorHAnsi" w:cstheme="minorHAnsi"/>
                <w:lang w:val="en-US"/>
              </w:rPr>
            </w:pPr>
            <w:r w:rsidRPr="00AD50F9">
              <w:rPr>
                <w:rFonts w:asciiTheme="minorHAnsi" w:hAnsiTheme="minorHAnsi" w:cstheme="minorHAnsi"/>
                <w:lang w:val="en-US"/>
              </w:rPr>
              <w:t>14:15 – 14:30</w:t>
            </w:r>
          </w:p>
        </w:tc>
        <w:tc>
          <w:tcPr>
            <w:tcW w:w="8646" w:type="dxa"/>
            <w:tcBorders>
              <w:right w:val="single" w:sz="4" w:space="0" w:color="auto"/>
            </w:tcBorders>
            <w:shd w:val="clear" w:color="auto" w:fill="EBFFFF"/>
          </w:tcPr>
          <w:p w14:paraId="41936E8D" w14:textId="1CB87D5F" w:rsidR="00A96656" w:rsidRPr="00AD50F9" w:rsidRDefault="00D21662" w:rsidP="00A96656">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Break</w:t>
            </w:r>
          </w:p>
        </w:tc>
      </w:tr>
      <w:tr w:rsidR="00A96656" w:rsidRPr="00AD50F9" w14:paraId="1D29B397" w14:textId="77777777" w:rsidTr="00642795">
        <w:tc>
          <w:tcPr>
            <w:tcW w:w="1555" w:type="dxa"/>
            <w:tcBorders>
              <w:left w:val="single" w:sz="4" w:space="0" w:color="auto"/>
            </w:tcBorders>
            <w:vAlign w:val="center"/>
          </w:tcPr>
          <w:p w14:paraId="0E3FFE26" w14:textId="6F4886F4" w:rsidR="00A96656" w:rsidRPr="00AD50F9" w:rsidRDefault="00D21662"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14:30</w:t>
            </w:r>
            <w:r w:rsidR="00A96656" w:rsidRPr="00AD50F9">
              <w:rPr>
                <w:rFonts w:asciiTheme="minorHAnsi" w:hAnsiTheme="minorHAnsi" w:cstheme="minorHAnsi"/>
                <w:lang w:val="en-US"/>
              </w:rPr>
              <w:t xml:space="preserve"> – 17:00</w:t>
            </w:r>
          </w:p>
        </w:tc>
        <w:tc>
          <w:tcPr>
            <w:tcW w:w="8646" w:type="dxa"/>
            <w:tcBorders>
              <w:right w:val="single" w:sz="4" w:space="0" w:color="auto"/>
            </w:tcBorders>
          </w:tcPr>
          <w:p w14:paraId="4805AF7A" w14:textId="1B5FEE20" w:rsidR="00A96656" w:rsidRPr="00AD50F9" w:rsidRDefault="00A96656" w:rsidP="00A96656">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Hands-on laboratory work</w:t>
            </w:r>
            <w:r w:rsidR="00751E66" w:rsidRPr="00AD50F9">
              <w:rPr>
                <w:rFonts w:asciiTheme="minorHAnsi" w:hAnsiTheme="minorHAnsi" w:cstheme="minorHAnsi"/>
                <w:color w:val="000000"/>
                <w:lang w:val="en-US"/>
              </w:rPr>
              <w:t xml:space="preserve">: </w:t>
            </w:r>
            <w:r w:rsidR="00925B7F" w:rsidRPr="00AD50F9">
              <w:rPr>
                <w:rFonts w:asciiTheme="minorHAnsi" w:hAnsiTheme="minorHAnsi" w:cstheme="minorHAnsi"/>
                <w:color w:val="000000"/>
                <w:lang w:val="en-US"/>
              </w:rPr>
              <w:t>A</w:t>
            </w:r>
            <w:r w:rsidR="00751E66" w:rsidRPr="00AD50F9">
              <w:rPr>
                <w:rFonts w:asciiTheme="minorHAnsi" w:hAnsiTheme="minorHAnsi" w:cstheme="minorHAnsi"/>
                <w:color w:val="000000"/>
                <w:lang w:val="en-US"/>
              </w:rPr>
              <w:t>cute toxicity test</w:t>
            </w:r>
            <w:r w:rsidR="00925B7F" w:rsidRPr="00AD50F9">
              <w:rPr>
                <w:rFonts w:asciiTheme="minorHAnsi" w:hAnsiTheme="minorHAnsi" w:cstheme="minorHAnsi"/>
                <w:color w:val="000000"/>
                <w:lang w:val="en-US"/>
              </w:rPr>
              <w:t>ing</w:t>
            </w:r>
          </w:p>
        </w:tc>
      </w:tr>
      <w:tr w:rsidR="00A96656" w:rsidRPr="00AD50F9" w14:paraId="750E3924" w14:textId="77777777" w:rsidTr="00642795">
        <w:tc>
          <w:tcPr>
            <w:tcW w:w="1555" w:type="dxa"/>
            <w:tcBorders>
              <w:left w:val="single" w:sz="4" w:space="0" w:color="auto"/>
            </w:tcBorders>
            <w:vAlign w:val="center"/>
          </w:tcPr>
          <w:p w14:paraId="63DB5A48" w14:textId="00DE2060" w:rsidR="00A96656" w:rsidRPr="00AD50F9" w:rsidRDefault="00A96656"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17:00 – 17:15</w:t>
            </w:r>
          </w:p>
        </w:tc>
        <w:tc>
          <w:tcPr>
            <w:tcW w:w="8646" w:type="dxa"/>
            <w:tcBorders>
              <w:right w:val="single" w:sz="4" w:space="0" w:color="auto"/>
            </w:tcBorders>
          </w:tcPr>
          <w:p w14:paraId="71235F5C" w14:textId="09B8480F" w:rsidR="00A96656" w:rsidRPr="00AD50F9" w:rsidRDefault="00B30B30" w:rsidP="00A96656">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 xml:space="preserve">Closing </w:t>
            </w:r>
            <w:r w:rsidR="00A900E4">
              <w:rPr>
                <w:rFonts w:asciiTheme="minorHAnsi" w:hAnsiTheme="minorHAnsi" w:cstheme="minorHAnsi"/>
                <w:color w:val="000000"/>
                <w:lang w:val="en-US"/>
              </w:rPr>
              <w:t>of d</w:t>
            </w:r>
            <w:r w:rsidRPr="00AD50F9">
              <w:rPr>
                <w:rFonts w:asciiTheme="minorHAnsi" w:hAnsiTheme="minorHAnsi" w:cstheme="minorHAnsi"/>
                <w:color w:val="000000"/>
                <w:lang w:val="en-US"/>
              </w:rPr>
              <w:t>ay</w:t>
            </w:r>
            <w:r w:rsidR="00A900E4">
              <w:rPr>
                <w:rFonts w:asciiTheme="minorHAnsi" w:hAnsiTheme="minorHAnsi" w:cstheme="minorHAnsi"/>
                <w:color w:val="000000"/>
                <w:lang w:val="en-US"/>
              </w:rPr>
              <w:t xml:space="preserve"> 1</w:t>
            </w:r>
          </w:p>
        </w:tc>
      </w:tr>
      <w:tr w:rsidR="00A96656" w:rsidRPr="00AD50F9" w14:paraId="07F98FC5" w14:textId="77777777" w:rsidTr="00642795">
        <w:tc>
          <w:tcPr>
            <w:tcW w:w="1555" w:type="dxa"/>
            <w:tcBorders>
              <w:left w:val="single" w:sz="4" w:space="0" w:color="auto"/>
              <w:bottom w:val="single" w:sz="4" w:space="0" w:color="auto"/>
            </w:tcBorders>
            <w:vAlign w:val="center"/>
          </w:tcPr>
          <w:p w14:paraId="3DB3097F" w14:textId="50F80728" w:rsidR="00A96656" w:rsidRPr="00AD50F9" w:rsidRDefault="00A96656"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color w:val="000000"/>
                <w:lang w:val="en-US"/>
              </w:rPr>
              <w:t>Evening</w:t>
            </w:r>
          </w:p>
        </w:tc>
        <w:tc>
          <w:tcPr>
            <w:tcW w:w="8646" w:type="dxa"/>
            <w:tcBorders>
              <w:bottom w:val="single" w:sz="4" w:space="0" w:color="auto"/>
              <w:right w:val="single" w:sz="4" w:space="0" w:color="auto"/>
            </w:tcBorders>
          </w:tcPr>
          <w:p w14:paraId="18802AE0" w14:textId="7158329B" w:rsidR="00A96656" w:rsidRPr="00AD50F9" w:rsidRDefault="00A96656" w:rsidP="00A96656">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Optional group dinner</w:t>
            </w:r>
          </w:p>
        </w:tc>
      </w:tr>
      <w:tr w:rsidR="00A96656" w:rsidRPr="00AD50F9" w14:paraId="281DDE90" w14:textId="77777777" w:rsidTr="00642795">
        <w:tc>
          <w:tcPr>
            <w:tcW w:w="1555" w:type="dxa"/>
            <w:tcBorders>
              <w:top w:val="single" w:sz="4" w:space="0" w:color="auto"/>
              <w:bottom w:val="single" w:sz="4" w:space="0" w:color="auto"/>
            </w:tcBorders>
          </w:tcPr>
          <w:p w14:paraId="558E75FC" w14:textId="77777777" w:rsidR="00A96656" w:rsidRPr="00AD50F9" w:rsidRDefault="00A96656" w:rsidP="00A96656">
            <w:pPr>
              <w:spacing w:after="0" w:line="240" w:lineRule="auto"/>
              <w:jc w:val="both"/>
              <w:rPr>
                <w:rFonts w:asciiTheme="minorHAnsi" w:hAnsiTheme="minorHAnsi" w:cstheme="minorHAnsi"/>
                <w:color w:val="000000"/>
                <w:lang w:val="en-US"/>
              </w:rPr>
            </w:pPr>
          </w:p>
        </w:tc>
        <w:tc>
          <w:tcPr>
            <w:tcW w:w="8646" w:type="dxa"/>
            <w:tcBorders>
              <w:top w:val="single" w:sz="4" w:space="0" w:color="auto"/>
              <w:bottom w:val="single" w:sz="4" w:space="0" w:color="auto"/>
            </w:tcBorders>
          </w:tcPr>
          <w:p w14:paraId="555139A9" w14:textId="77777777" w:rsidR="00A96656" w:rsidRPr="00AD50F9" w:rsidRDefault="00A96656" w:rsidP="00A96656">
            <w:pPr>
              <w:spacing w:after="0" w:line="240" w:lineRule="auto"/>
              <w:jc w:val="both"/>
              <w:rPr>
                <w:rFonts w:asciiTheme="minorHAnsi" w:hAnsiTheme="minorHAnsi" w:cstheme="minorHAnsi"/>
                <w:color w:val="000000"/>
                <w:lang w:val="en-US"/>
              </w:rPr>
            </w:pPr>
          </w:p>
        </w:tc>
      </w:tr>
      <w:tr w:rsidR="00A96656" w:rsidRPr="00AD50F9" w14:paraId="1D5A2CD7" w14:textId="77777777" w:rsidTr="00642795">
        <w:tc>
          <w:tcPr>
            <w:tcW w:w="10201" w:type="dxa"/>
            <w:gridSpan w:val="2"/>
            <w:tcBorders>
              <w:top w:val="single" w:sz="4" w:space="0" w:color="auto"/>
              <w:left w:val="single" w:sz="4" w:space="0" w:color="auto"/>
              <w:right w:val="single" w:sz="4" w:space="0" w:color="auto"/>
            </w:tcBorders>
            <w:shd w:val="clear" w:color="auto" w:fill="009999"/>
            <w:vAlign w:val="center"/>
          </w:tcPr>
          <w:p w14:paraId="409B3557" w14:textId="787420E4" w:rsidR="00A96656" w:rsidRPr="00AD50F9" w:rsidRDefault="00A96656" w:rsidP="00A96656">
            <w:pPr>
              <w:spacing w:after="0" w:line="240" w:lineRule="auto"/>
              <w:jc w:val="center"/>
              <w:rPr>
                <w:rFonts w:asciiTheme="minorHAnsi" w:hAnsiTheme="minorHAnsi" w:cstheme="minorHAnsi"/>
                <w:color w:val="FFFFFF" w:themeColor="background1"/>
                <w:lang w:val="en-US"/>
              </w:rPr>
            </w:pPr>
            <w:r w:rsidRPr="00AD50F9">
              <w:rPr>
                <w:rFonts w:asciiTheme="minorHAnsi" w:hAnsiTheme="minorHAnsi" w:cstheme="minorHAnsi"/>
                <w:b/>
                <w:bCs/>
                <w:color w:val="FFFFFF" w:themeColor="background1"/>
                <w:lang w:val="en-US"/>
              </w:rPr>
              <w:t>Day 2 (Thursday 28 May 2026)</w:t>
            </w:r>
          </w:p>
        </w:tc>
      </w:tr>
      <w:tr w:rsidR="00A96656" w:rsidRPr="00AD50F9" w14:paraId="28C2188A" w14:textId="77777777" w:rsidTr="00642795">
        <w:tc>
          <w:tcPr>
            <w:tcW w:w="1555" w:type="dxa"/>
            <w:tcBorders>
              <w:left w:val="single" w:sz="4" w:space="0" w:color="auto"/>
            </w:tcBorders>
            <w:vAlign w:val="center"/>
          </w:tcPr>
          <w:p w14:paraId="2776EC9A" w14:textId="3B709D6F" w:rsidR="00A96656" w:rsidRPr="00AD50F9" w:rsidRDefault="00A96656"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9:00 – 10:00</w:t>
            </w:r>
          </w:p>
        </w:tc>
        <w:tc>
          <w:tcPr>
            <w:tcW w:w="8646" w:type="dxa"/>
            <w:tcBorders>
              <w:right w:val="single" w:sz="4" w:space="0" w:color="auto"/>
            </w:tcBorders>
          </w:tcPr>
          <w:p w14:paraId="185FA823" w14:textId="0A72B523" w:rsidR="00A96656" w:rsidRPr="00AD50F9" w:rsidRDefault="00A96656" w:rsidP="00A96656">
            <w:pPr>
              <w:spacing w:after="0" w:line="240" w:lineRule="auto"/>
              <w:jc w:val="both"/>
              <w:rPr>
                <w:rFonts w:asciiTheme="minorHAnsi" w:hAnsiTheme="minorHAnsi" w:cstheme="minorHAnsi"/>
                <w:color w:val="000000"/>
                <w:lang w:val="en-US"/>
              </w:rPr>
            </w:pPr>
            <w:r w:rsidRPr="00AD50F9">
              <w:rPr>
                <w:rFonts w:asciiTheme="minorHAnsi" w:hAnsiTheme="minorHAnsi" w:cstheme="minorHAnsi"/>
                <w:lang w:val="en-US"/>
              </w:rPr>
              <w:t xml:space="preserve">Lecture </w:t>
            </w:r>
            <w:r w:rsidR="003F57EE" w:rsidRPr="00AD50F9">
              <w:rPr>
                <w:rFonts w:asciiTheme="minorHAnsi" w:hAnsiTheme="minorHAnsi" w:cstheme="minorHAnsi"/>
                <w:lang w:val="en-US"/>
              </w:rPr>
              <w:t>5</w:t>
            </w:r>
            <w:r w:rsidRPr="00AD50F9">
              <w:rPr>
                <w:rFonts w:asciiTheme="minorHAnsi" w:hAnsiTheme="minorHAnsi" w:cstheme="minorHAnsi"/>
                <w:lang w:val="en-US"/>
              </w:rPr>
              <w:t xml:space="preserve">: </w:t>
            </w:r>
            <w:r w:rsidR="003F57EE" w:rsidRPr="00AD50F9">
              <w:rPr>
                <w:rFonts w:asciiTheme="minorHAnsi" w:hAnsiTheme="minorHAnsi" w:cstheme="minorHAnsi"/>
                <w:lang w:val="en-US"/>
              </w:rPr>
              <w:t>Frontiers in ecotoxicology</w:t>
            </w:r>
            <w:r w:rsidRPr="00AD50F9">
              <w:rPr>
                <w:rFonts w:asciiTheme="minorHAnsi" w:hAnsiTheme="minorHAnsi" w:cstheme="minorHAnsi"/>
                <w:lang w:val="en-US"/>
              </w:rPr>
              <w:t xml:space="preserve"> </w:t>
            </w:r>
            <w:r w:rsidRPr="00AD50F9">
              <w:rPr>
                <w:rFonts w:asciiTheme="minorHAnsi" w:hAnsiTheme="minorHAnsi" w:cstheme="minorHAnsi"/>
                <w:i/>
                <w:iCs/>
                <w:color w:val="009999"/>
                <w:lang w:val="en-US"/>
              </w:rPr>
              <w:t>(Prof. E. Thoré)</w:t>
            </w:r>
          </w:p>
        </w:tc>
      </w:tr>
      <w:tr w:rsidR="00A96656" w:rsidRPr="00AD50F9" w14:paraId="678B48AD" w14:textId="77777777" w:rsidTr="00642795">
        <w:tc>
          <w:tcPr>
            <w:tcW w:w="1555" w:type="dxa"/>
            <w:tcBorders>
              <w:left w:val="single" w:sz="4" w:space="0" w:color="auto"/>
            </w:tcBorders>
            <w:vAlign w:val="center"/>
          </w:tcPr>
          <w:p w14:paraId="39342719" w14:textId="3F2500D1" w:rsidR="00A96656" w:rsidRPr="00AD50F9" w:rsidRDefault="003F57EE"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10</w:t>
            </w:r>
            <w:r w:rsidR="00A96656" w:rsidRPr="00AD50F9">
              <w:rPr>
                <w:rFonts w:asciiTheme="minorHAnsi" w:hAnsiTheme="minorHAnsi" w:cstheme="minorHAnsi"/>
                <w:lang w:val="en-US"/>
              </w:rPr>
              <w:t>:</w:t>
            </w:r>
            <w:r w:rsidRPr="00AD50F9">
              <w:rPr>
                <w:rFonts w:asciiTheme="minorHAnsi" w:hAnsiTheme="minorHAnsi" w:cstheme="minorHAnsi"/>
                <w:lang w:val="en-US"/>
              </w:rPr>
              <w:t>0</w:t>
            </w:r>
            <w:r w:rsidR="00A96656" w:rsidRPr="00AD50F9">
              <w:rPr>
                <w:rFonts w:asciiTheme="minorHAnsi" w:hAnsiTheme="minorHAnsi" w:cstheme="minorHAnsi"/>
                <w:lang w:val="en-US"/>
              </w:rPr>
              <w:t>0 – 1</w:t>
            </w:r>
            <w:r w:rsidR="004754A8" w:rsidRPr="00AD50F9">
              <w:rPr>
                <w:rFonts w:asciiTheme="minorHAnsi" w:hAnsiTheme="minorHAnsi" w:cstheme="minorHAnsi"/>
                <w:lang w:val="en-US"/>
              </w:rPr>
              <w:t>1</w:t>
            </w:r>
            <w:r w:rsidR="00A96656" w:rsidRPr="00AD50F9">
              <w:rPr>
                <w:rFonts w:asciiTheme="minorHAnsi" w:hAnsiTheme="minorHAnsi" w:cstheme="minorHAnsi"/>
                <w:lang w:val="en-US"/>
              </w:rPr>
              <w:t>:00</w:t>
            </w:r>
          </w:p>
        </w:tc>
        <w:tc>
          <w:tcPr>
            <w:tcW w:w="8646" w:type="dxa"/>
            <w:tcBorders>
              <w:right w:val="single" w:sz="4" w:space="0" w:color="auto"/>
            </w:tcBorders>
          </w:tcPr>
          <w:p w14:paraId="20CCB011" w14:textId="15C04361" w:rsidR="00A96656" w:rsidRPr="00AD50F9" w:rsidRDefault="003F57EE" w:rsidP="00A96656">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Interactive discussion session</w:t>
            </w:r>
            <w:r w:rsidR="005E3CF4" w:rsidRPr="00AD50F9">
              <w:rPr>
                <w:rFonts w:asciiTheme="minorHAnsi" w:hAnsiTheme="minorHAnsi" w:cstheme="minorHAnsi"/>
                <w:color w:val="000000"/>
                <w:lang w:val="en-US"/>
              </w:rPr>
              <w:t xml:space="preserve"> </w:t>
            </w:r>
            <w:r w:rsidR="005E3CF4" w:rsidRPr="00AD50F9">
              <w:rPr>
                <w:rFonts w:asciiTheme="minorHAnsi" w:hAnsiTheme="minorHAnsi" w:cstheme="minorHAnsi"/>
                <w:i/>
                <w:iCs/>
                <w:color w:val="009999"/>
                <w:lang w:val="en-US"/>
              </w:rPr>
              <w:t>(Prof. B. Reid)</w:t>
            </w:r>
          </w:p>
        </w:tc>
      </w:tr>
      <w:tr w:rsidR="00A96656" w:rsidRPr="00AD50F9" w14:paraId="01554597" w14:textId="77777777" w:rsidTr="00642795">
        <w:tc>
          <w:tcPr>
            <w:tcW w:w="1555" w:type="dxa"/>
            <w:tcBorders>
              <w:left w:val="single" w:sz="4" w:space="0" w:color="auto"/>
            </w:tcBorders>
            <w:shd w:val="clear" w:color="auto" w:fill="EBFFFF"/>
            <w:vAlign w:val="center"/>
          </w:tcPr>
          <w:p w14:paraId="65700025" w14:textId="00CDD3B9" w:rsidR="00A96656" w:rsidRPr="00AD50F9" w:rsidRDefault="00A96656"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w:t>
            </w:r>
            <w:r w:rsidR="004754A8" w:rsidRPr="00AD50F9">
              <w:rPr>
                <w:rFonts w:asciiTheme="minorHAnsi" w:hAnsiTheme="minorHAnsi" w:cstheme="minorHAnsi"/>
                <w:lang w:val="en-US"/>
              </w:rPr>
              <w:t>1</w:t>
            </w:r>
            <w:r w:rsidRPr="00AD50F9">
              <w:rPr>
                <w:rFonts w:asciiTheme="minorHAnsi" w:hAnsiTheme="minorHAnsi" w:cstheme="minorHAnsi"/>
                <w:lang w:val="en-US"/>
              </w:rPr>
              <w:t>:00 – 1</w:t>
            </w:r>
            <w:r w:rsidR="004754A8" w:rsidRPr="00AD50F9">
              <w:rPr>
                <w:rFonts w:asciiTheme="minorHAnsi" w:hAnsiTheme="minorHAnsi" w:cstheme="minorHAnsi"/>
                <w:lang w:val="en-US"/>
              </w:rPr>
              <w:t>1</w:t>
            </w:r>
            <w:r w:rsidRPr="00AD50F9">
              <w:rPr>
                <w:rFonts w:asciiTheme="minorHAnsi" w:hAnsiTheme="minorHAnsi" w:cstheme="minorHAnsi"/>
                <w:lang w:val="en-US"/>
              </w:rPr>
              <w:t>:</w:t>
            </w:r>
            <w:r w:rsidR="004754A8" w:rsidRPr="00AD50F9">
              <w:rPr>
                <w:rFonts w:asciiTheme="minorHAnsi" w:hAnsiTheme="minorHAnsi" w:cstheme="minorHAnsi"/>
                <w:lang w:val="en-US"/>
              </w:rPr>
              <w:t>15</w:t>
            </w:r>
          </w:p>
        </w:tc>
        <w:tc>
          <w:tcPr>
            <w:tcW w:w="8646" w:type="dxa"/>
            <w:tcBorders>
              <w:right w:val="single" w:sz="4" w:space="0" w:color="auto"/>
            </w:tcBorders>
            <w:shd w:val="clear" w:color="auto" w:fill="EBFFFF"/>
          </w:tcPr>
          <w:p w14:paraId="14C2697B" w14:textId="67A9585D" w:rsidR="00A96656" w:rsidRPr="00AD50F9" w:rsidRDefault="004754A8" w:rsidP="00A96656">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Break</w:t>
            </w:r>
          </w:p>
        </w:tc>
      </w:tr>
      <w:tr w:rsidR="00A96656" w:rsidRPr="00AD50F9" w14:paraId="7820BE32" w14:textId="77777777" w:rsidTr="00642795">
        <w:tc>
          <w:tcPr>
            <w:tcW w:w="1555" w:type="dxa"/>
            <w:tcBorders>
              <w:left w:val="single" w:sz="4" w:space="0" w:color="auto"/>
            </w:tcBorders>
            <w:vAlign w:val="center"/>
          </w:tcPr>
          <w:p w14:paraId="49F81E9B" w14:textId="6D9E7B31" w:rsidR="00A96656" w:rsidRPr="00AD50F9" w:rsidRDefault="00A96656"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w:t>
            </w:r>
            <w:r w:rsidR="004754A8" w:rsidRPr="00AD50F9">
              <w:rPr>
                <w:rFonts w:asciiTheme="minorHAnsi" w:hAnsiTheme="minorHAnsi" w:cstheme="minorHAnsi"/>
                <w:lang w:val="en-US"/>
              </w:rPr>
              <w:t>1</w:t>
            </w:r>
            <w:r w:rsidRPr="00AD50F9">
              <w:rPr>
                <w:rFonts w:asciiTheme="minorHAnsi" w:hAnsiTheme="minorHAnsi" w:cstheme="minorHAnsi"/>
                <w:lang w:val="en-US"/>
              </w:rPr>
              <w:t>:</w:t>
            </w:r>
            <w:r w:rsidR="004754A8" w:rsidRPr="00AD50F9">
              <w:rPr>
                <w:rFonts w:asciiTheme="minorHAnsi" w:hAnsiTheme="minorHAnsi" w:cstheme="minorHAnsi"/>
                <w:lang w:val="en-US"/>
              </w:rPr>
              <w:t>15</w:t>
            </w:r>
            <w:r w:rsidRPr="00AD50F9">
              <w:rPr>
                <w:rFonts w:asciiTheme="minorHAnsi" w:hAnsiTheme="minorHAnsi" w:cstheme="minorHAnsi"/>
                <w:lang w:val="en-US"/>
              </w:rPr>
              <w:t xml:space="preserve"> – 1</w:t>
            </w:r>
            <w:r w:rsidR="004754A8" w:rsidRPr="00AD50F9">
              <w:rPr>
                <w:rFonts w:asciiTheme="minorHAnsi" w:hAnsiTheme="minorHAnsi" w:cstheme="minorHAnsi"/>
                <w:lang w:val="en-US"/>
              </w:rPr>
              <w:t>2</w:t>
            </w:r>
            <w:r w:rsidRPr="00AD50F9">
              <w:rPr>
                <w:rFonts w:asciiTheme="minorHAnsi" w:hAnsiTheme="minorHAnsi" w:cstheme="minorHAnsi"/>
                <w:lang w:val="en-US"/>
              </w:rPr>
              <w:t>:</w:t>
            </w:r>
            <w:r w:rsidR="004754A8" w:rsidRPr="00AD50F9">
              <w:rPr>
                <w:rFonts w:asciiTheme="minorHAnsi" w:hAnsiTheme="minorHAnsi" w:cstheme="minorHAnsi"/>
                <w:lang w:val="en-US"/>
              </w:rPr>
              <w:t>15</w:t>
            </w:r>
          </w:p>
        </w:tc>
        <w:tc>
          <w:tcPr>
            <w:tcW w:w="8646" w:type="dxa"/>
            <w:tcBorders>
              <w:right w:val="single" w:sz="4" w:space="0" w:color="auto"/>
            </w:tcBorders>
          </w:tcPr>
          <w:p w14:paraId="4EBB07A2" w14:textId="1746EC4D" w:rsidR="00A96656" w:rsidRPr="00AD50F9" w:rsidRDefault="00173D92" w:rsidP="00A96656">
            <w:pPr>
              <w:spacing w:after="0" w:line="240" w:lineRule="auto"/>
              <w:jc w:val="both"/>
              <w:rPr>
                <w:rFonts w:asciiTheme="minorHAnsi" w:hAnsiTheme="minorHAnsi" w:cstheme="minorHAnsi"/>
                <w:color w:val="EE0000"/>
                <w:lang w:val="en-US"/>
              </w:rPr>
            </w:pPr>
            <w:r w:rsidRPr="00F261B2">
              <w:rPr>
                <w:rFonts w:asciiTheme="minorHAnsi" w:hAnsiTheme="minorHAnsi" w:cstheme="minorHAnsi"/>
                <w:lang w:val="en-US"/>
              </w:rPr>
              <w:t xml:space="preserve">Expert talk: pharmaceutical pollution and wildlife behavior </w:t>
            </w:r>
            <w:r w:rsidRPr="00AD50F9">
              <w:rPr>
                <w:rFonts w:asciiTheme="minorHAnsi" w:hAnsiTheme="minorHAnsi" w:cstheme="minorHAnsi"/>
                <w:i/>
                <w:iCs/>
                <w:color w:val="009999"/>
                <w:lang w:val="en-US"/>
              </w:rPr>
              <w:t>(Prof. M. Bertram</w:t>
            </w:r>
            <w:r w:rsidR="00F261B2">
              <w:rPr>
                <w:rFonts w:asciiTheme="minorHAnsi" w:hAnsiTheme="minorHAnsi" w:cstheme="minorHAnsi"/>
                <w:i/>
                <w:iCs/>
                <w:color w:val="009999"/>
                <w:lang w:val="en-US"/>
              </w:rPr>
              <w:t>, To Be Confirmed)</w:t>
            </w:r>
          </w:p>
        </w:tc>
      </w:tr>
      <w:tr w:rsidR="00173D92" w:rsidRPr="00AD50F9" w14:paraId="327A2003" w14:textId="77777777" w:rsidTr="00642795">
        <w:tc>
          <w:tcPr>
            <w:tcW w:w="1555" w:type="dxa"/>
            <w:tcBorders>
              <w:left w:val="single" w:sz="4" w:space="0" w:color="auto"/>
            </w:tcBorders>
            <w:shd w:val="clear" w:color="auto" w:fill="EBFFFF"/>
            <w:vAlign w:val="center"/>
          </w:tcPr>
          <w:p w14:paraId="1B2D7708" w14:textId="31C46A0C" w:rsidR="00173D92" w:rsidRPr="00AD50F9" w:rsidRDefault="00173D92"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12:15 – 13:15</w:t>
            </w:r>
          </w:p>
        </w:tc>
        <w:tc>
          <w:tcPr>
            <w:tcW w:w="8646" w:type="dxa"/>
            <w:tcBorders>
              <w:right w:val="single" w:sz="4" w:space="0" w:color="auto"/>
            </w:tcBorders>
            <w:shd w:val="clear" w:color="auto" w:fill="EBFFFF"/>
          </w:tcPr>
          <w:p w14:paraId="3A3C32EA" w14:textId="5830D5D0" w:rsidR="00173D92" w:rsidRPr="00AD50F9" w:rsidRDefault="00D81975" w:rsidP="00173D92">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Lunch</w:t>
            </w:r>
          </w:p>
        </w:tc>
      </w:tr>
      <w:tr w:rsidR="00A96656" w:rsidRPr="00AD50F9" w14:paraId="791EDA0C" w14:textId="77777777" w:rsidTr="00642795">
        <w:tc>
          <w:tcPr>
            <w:tcW w:w="1555" w:type="dxa"/>
            <w:tcBorders>
              <w:left w:val="single" w:sz="4" w:space="0" w:color="auto"/>
            </w:tcBorders>
            <w:vAlign w:val="center"/>
          </w:tcPr>
          <w:p w14:paraId="122AE73D" w14:textId="5727F32A" w:rsidR="00A96656" w:rsidRPr="00AD50F9" w:rsidRDefault="00A96656"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w:t>
            </w:r>
            <w:r w:rsidR="00850FB0" w:rsidRPr="00AD50F9">
              <w:rPr>
                <w:rFonts w:asciiTheme="minorHAnsi" w:hAnsiTheme="minorHAnsi" w:cstheme="minorHAnsi"/>
                <w:lang w:val="en-US"/>
              </w:rPr>
              <w:t>3</w:t>
            </w:r>
            <w:r w:rsidRPr="00AD50F9">
              <w:rPr>
                <w:rFonts w:asciiTheme="minorHAnsi" w:hAnsiTheme="minorHAnsi" w:cstheme="minorHAnsi"/>
                <w:lang w:val="en-US"/>
              </w:rPr>
              <w:t>:15 – 1</w:t>
            </w:r>
            <w:r w:rsidR="00850FB0" w:rsidRPr="00AD50F9">
              <w:rPr>
                <w:rFonts w:asciiTheme="minorHAnsi" w:hAnsiTheme="minorHAnsi" w:cstheme="minorHAnsi"/>
                <w:lang w:val="en-US"/>
              </w:rPr>
              <w:t>4</w:t>
            </w:r>
            <w:r w:rsidRPr="00AD50F9">
              <w:rPr>
                <w:rFonts w:asciiTheme="minorHAnsi" w:hAnsiTheme="minorHAnsi" w:cstheme="minorHAnsi"/>
                <w:lang w:val="en-US"/>
              </w:rPr>
              <w:t>:15</w:t>
            </w:r>
          </w:p>
        </w:tc>
        <w:tc>
          <w:tcPr>
            <w:tcW w:w="8646" w:type="dxa"/>
            <w:tcBorders>
              <w:right w:val="single" w:sz="4" w:space="0" w:color="auto"/>
            </w:tcBorders>
          </w:tcPr>
          <w:p w14:paraId="12F5C1F7" w14:textId="6F01D055" w:rsidR="00A96656" w:rsidRPr="00AD50F9" w:rsidRDefault="00D81975" w:rsidP="00A96656">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 xml:space="preserve">Flash research talks </w:t>
            </w:r>
            <w:r w:rsidRPr="00AD50F9">
              <w:rPr>
                <w:rFonts w:asciiTheme="minorHAnsi" w:hAnsiTheme="minorHAnsi" w:cstheme="minorHAnsi"/>
                <w:i/>
                <w:iCs/>
                <w:color w:val="009999"/>
                <w:lang w:val="en-US"/>
              </w:rPr>
              <w:t xml:space="preserve">(N. Goede, T. </w:t>
            </w:r>
            <w:proofErr w:type="spellStart"/>
            <w:r w:rsidRPr="00AD50F9">
              <w:rPr>
                <w:rFonts w:asciiTheme="minorHAnsi" w:hAnsiTheme="minorHAnsi" w:cstheme="minorHAnsi"/>
                <w:i/>
                <w:iCs/>
                <w:color w:val="009999"/>
                <w:lang w:val="en-US"/>
              </w:rPr>
              <w:t>Kimario</w:t>
            </w:r>
            <w:proofErr w:type="spellEnd"/>
            <w:r w:rsidRPr="00AD50F9">
              <w:rPr>
                <w:rFonts w:asciiTheme="minorHAnsi" w:hAnsiTheme="minorHAnsi" w:cstheme="minorHAnsi"/>
                <w:i/>
                <w:iCs/>
                <w:color w:val="009999"/>
                <w:lang w:val="en-US"/>
              </w:rPr>
              <w:t xml:space="preserve">, N. </w:t>
            </w:r>
            <w:proofErr w:type="spellStart"/>
            <w:r w:rsidRPr="00AD50F9">
              <w:rPr>
                <w:rFonts w:asciiTheme="minorHAnsi" w:hAnsiTheme="minorHAnsi" w:cstheme="minorHAnsi"/>
                <w:i/>
                <w:iCs/>
                <w:color w:val="009999"/>
                <w:lang w:val="en-US"/>
              </w:rPr>
              <w:t>Buratto</w:t>
            </w:r>
            <w:proofErr w:type="spellEnd"/>
            <w:r w:rsidRPr="00AD50F9">
              <w:rPr>
                <w:rFonts w:asciiTheme="minorHAnsi" w:hAnsiTheme="minorHAnsi" w:cstheme="minorHAnsi"/>
                <w:i/>
                <w:iCs/>
                <w:color w:val="009999"/>
                <w:lang w:val="en-US"/>
              </w:rPr>
              <w:t xml:space="preserve">, Dr. O. </w:t>
            </w:r>
            <w:proofErr w:type="spellStart"/>
            <w:r w:rsidRPr="00AD50F9">
              <w:rPr>
                <w:rFonts w:asciiTheme="minorHAnsi" w:hAnsiTheme="minorHAnsi" w:cstheme="minorHAnsi"/>
                <w:i/>
                <w:iCs/>
                <w:color w:val="009999"/>
                <w:lang w:val="en-US"/>
              </w:rPr>
              <w:t>Missawi</w:t>
            </w:r>
            <w:proofErr w:type="spellEnd"/>
            <w:r w:rsidRPr="00AD50F9">
              <w:rPr>
                <w:rFonts w:asciiTheme="minorHAnsi" w:hAnsiTheme="minorHAnsi" w:cstheme="minorHAnsi"/>
                <w:i/>
                <w:iCs/>
                <w:color w:val="009999"/>
                <w:lang w:val="en-US"/>
              </w:rPr>
              <w:t>)</w:t>
            </w:r>
          </w:p>
        </w:tc>
      </w:tr>
      <w:tr w:rsidR="00D81975" w:rsidRPr="00AD50F9" w14:paraId="2E803874" w14:textId="77777777" w:rsidTr="00642795">
        <w:tc>
          <w:tcPr>
            <w:tcW w:w="1555" w:type="dxa"/>
            <w:tcBorders>
              <w:left w:val="single" w:sz="4" w:space="0" w:color="auto"/>
            </w:tcBorders>
            <w:shd w:val="clear" w:color="auto" w:fill="EBFFFF"/>
            <w:vAlign w:val="center"/>
          </w:tcPr>
          <w:p w14:paraId="2F9FFCD7" w14:textId="74683B2D" w:rsidR="00D81975" w:rsidRPr="00AD50F9" w:rsidRDefault="00D81975"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14:15 – 14:30</w:t>
            </w:r>
          </w:p>
        </w:tc>
        <w:tc>
          <w:tcPr>
            <w:tcW w:w="8646" w:type="dxa"/>
            <w:tcBorders>
              <w:right w:val="single" w:sz="4" w:space="0" w:color="auto"/>
            </w:tcBorders>
            <w:shd w:val="clear" w:color="auto" w:fill="EBFFFF"/>
          </w:tcPr>
          <w:p w14:paraId="27B38EF6" w14:textId="5DB32D8C" w:rsidR="00D81975" w:rsidRPr="00AD50F9" w:rsidRDefault="00D81975" w:rsidP="00D81975">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Break</w:t>
            </w:r>
          </w:p>
        </w:tc>
      </w:tr>
      <w:tr w:rsidR="00A96656" w:rsidRPr="00AD50F9" w14:paraId="081C5D79" w14:textId="77777777" w:rsidTr="00642795">
        <w:tc>
          <w:tcPr>
            <w:tcW w:w="1555" w:type="dxa"/>
            <w:tcBorders>
              <w:left w:val="single" w:sz="4" w:space="0" w:color="auto"/>
            </w:tcBorders>
            <w:vAlign w:val="center"/>
          </w:tcPr>
          <w:p w14:paraId="08027FC1" w14:textId="7A7CA403" w:rsidR="00A96656" w:rsidRPr="00AD50F9" w:rsidRDefault="00A96656"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w:t>
            </w:r>
            <w:r w:rsidR="00D81975" w:rsidRPr="00AD50F9">
              <w:rPr>
                <w:rFonts w:asciiTheme="minorHAnsi" w:hAnsiTheme="minorHAnsi" w:cstheme="minorHAnsi"/>
                <w:lang w:val="en-US"/>
              </w:rPr>
              <w:t>4</w:t>
            </w:r>
            <w:r w:rsidRPr="00AD50F9">
              <w:rPr>
                <w:rFonts w:asciiTheme="minorHAnsi" w:hAnsiTheme="minorHAnsi" w:cstheme="minorHAnsi"/>
                <w:lang w:val="en-US"/>
              </w:rPr>
              <w:t>:</w:t>
            </w:r>
            <w:r w:rsidR="00D81975" w:rsidRPr="00AD50F9">
              <w:rPr>
                <w:rFonts w:asciiTheme="minorHAnsi" w:hAnsiTheme="minorHAnsi" w:cstheme="minorHAnsi"/>
                <w:lang w:val="en-US"/>
              </w:rPr>
              <w:t>30</w:t>
            </w:r>
            <w:r w:rsidRPr="00AD50F9">
              <w:rPr>
                <w:rFonts w:asciiTheme="minorHAnsi" w:hAnsiTheme="minorHAnsi" w:cstheme="minorHAnsi"/>
                <w:lang w:val="en-US"/>
              </w:rPr>
              <w:t xml:space="preserve"> – 1</w:t>
            </w:r>
            <w:r w:rsidR="006A559A" w:rsidRPr="00AD50F9">
              <w:rPr>
                <w:rFonts w:asciiTheme="minorHAnsi" w:hAnsiTheme="minorHAnsi" w:cstheme="minorHAnsi"/>
                <w:lang w:val="en-US"/>
              </w:rPr>
              <w:t>5</w:t>
            </w:r>
            <w:r w:rsidRPr="00AD50F9">
              <w:rPr>
                <w:rFonts w:asciiTheme="minorHAnsi" w:hAnsiTheme="minorHAnsi" w:cstheme="minorHAnsi"/>
                <w:lang w:val="en-US"/>
              </w:rPr>
              <w:t>:00</w:t>
            </w:r>
          </w:p>
        </w:tc>
        <w:tc>
          <w:tcPr>
            <w:tcW w:w="8646" w:type="dxa"/>
            <w:tcBorders>
              <w:right w:val="single" w:sz="4" w:space="0" w:color="auto"/>
            </w:tcBorders>
          </w:tcPr>
          <w:p w14:paraId="62EBB8C6" w14:textId="0E1C26B6" w:rsidR="00A96656" w:rsidRPr="00AD50F9" w:rsidRDefault="006A559A" w:rsidP="00A96656">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 xml:space="preserve">Expert talk: </w:t>
            </w:r>
            <w:r w:rsidR="005B11F4" w:rsidRPr="00AD50F9">
              <w:rPr>
                <w:rFonts w:asciiTheme="minorHAnsi" w:hAnsiTheme="minorHAnsi" w:cstheme="minorHAnsi"/>
                <w:color w:val="000000"/>
                <w:lang w:val="en-US"/>
              </w:rPr>
              <w:t xml:space="preserve">Microbiome ecotoxicology </w:t>
            </w:r>
            <w:r w:rsidR="005B11F4" w:rsidRPr="00AD50F9">
              <w:rPr>
                <w:rFonts w:asciiTheme="minorHAnsi" w:hAnsiTheme="minorHAnsi" w:cstheme="minorHAnsi"/>
                <w:i/>
                <w:iCs/>
                <w:color w:val="009999"/>
                <w:lang w:val="en-US"/>
              </w:rPr>
              <w:t xml:space="preserve">(Dr. C. </w:t>
            </w:r>
            <w:proofErr w:type="spellStart"/>
            <w:r w:rsidR="005B11F4" w:rsidRPr="00AD50F9">
              <w:rPr>
                <w:rFonts w:asciiTheme="minorHAnsi" w:hAnsiTheme="minorHAnsi" w:cstheme="minorHAnsi"/>
                <w:i/>
                <w:iCs/>
                <w:color w:val="009999"/>
                <w:lang w:val="en-US"/>
              </w:rPr>
              <w:t>Theys</w:t>
            </w:r>
            <w:proofErr w:type="spellEnd"/>
            <w:r w:rsidR="005B11F4" w:rsidRPr="00AD50F9">
              <w:rPr>
                <w:rFonts w:asciiTheme="minorHAnsi" w:hAnsiTheme="minorHAnsi" w:cstheme="minorHAnsi"/>
                <w:i/>
                <w:iCs/>
                <w:color w:val="009999"/>
                <w:lang w:val="en-US"/>
              </w:rPr>
              <w:t>)</w:t>
            </w:r>
          </w:p>
        </w:tc>
      </w:tr>
      <w:tr w:rsidR="00A96656" w:rsidRPr="00AD50F9" w14:paraId="53C864C2" w14:textId="77777777" w:rsidTr="00642795">
        <w:tc>
          <w:tcPr>
            <w:tcW w:w="1555" w:type="dxa"/>
            <w:tcBorders>
              <w:left w:val="single" w:sz="4" w:space="0" w:color="auto"/>
            </w:tcBorders>
            <w:vAlign w:val="center"/>
          </w:tcPr>
          <w:p w14:paraId="202AB7A4" w14:textId="31E75425" w:rsidR="00A96656" w:rsidRPr="00AD50F9" w:rsidRDefault="00A96656"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w:t>
            </w:r>
            <w:r w:rsidR="005B11F4" w:rsidRPr="00AD50F9">
              <w:rPr>
                <w:rFonts w:asciiTheme="minorHAnsi" w:hAnsiTheme="minorHAnsi" w:cstheme="minorHAnsi"/>
                <w:lang w:val="en-US"/>
              </w:rPr>
              <w:t>5</w:t>
            </w:r>
            <w:r w:rsidRPr="00AD50F9">
              <w:rPr>
                <w:rFonts w:asciiTheme="minorHAnsi" w:hAnsiTheme="minorHAnsi" w:cstheme="minorHAnsi"/>
                <w:lang w:val="en-US"/>
              </w:rPr>
              <w:t>:00 – 1</w:t>
            </w:r>
            <w:r w:rsidR="005B11F4" w:rsidRPr="00AD50F9">
              <w:rPr>
                <w:rFonts w:asciiTheme="minorHAnsi" w:hAnsiTheme="minorHAnsi" w:cstheme="minorHAnsi"/>
                <w:lang w:val="en-US"/>
              </w:rPr>
              <w:t>5</w:t>
            </w:r>
            <w:r w:rsidRPr="00AD50F9">
              <w:rPr>
                <w:rFonts w:asciiTheme="minorHAnsi" w:hAnsiTheme="minorHAnsi" w:cstheme="minorHAnsi"/>
                <w:lang w:val="en-US"/>
              </w:rPr>
              <w:t>:</w:t>
            </w:r>
            <w:r w:rsidR="005B11F4" w:rsidRPr="00AD50F9">
              <w:rPr>
                <w:rFonts w:asciiTheme="minorHAnsi" w:hAnsiTheme="minorHAnsi" w:cstheme="minorHAnsi"/>
                <w:lang w:val="en-US"/>
              </w:rPr>
              <w:t>30</w:t>
            </w:r>
          </w:p>
        </w:tc>
        <w:tc>
          <w:tcPr>
            <w:tcW w:w="8646" w:type="dxa"/>
            <w:tcBorders>
              <w:right w:val="single" w:sz="4" w:space="0" w:color="auto"/>
            </w:tcBorders>
          </w:tcPr>
          <w:p w14:paraId="21D3C20E" w14:textId="7613810C" w:rsidR="00A96656" w:rsidRPr="00AD50F9" w:rsidRDefault="005B11F4" w:rsidP="00A96656">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 xml:space="preserve">Expert talk: Evolutionary ecotoxicology </w:t>
            </w:r>
            <w:r w:rsidRPr="00AD50F9">
              <w:rPr>
                <w:rFonts w:asciiTheme="minorHAnsi" w:hAnsiTheme="minorHAnsi" w:cstheme="minorHAnsi"/>
                <w:i/>
                <w:iCs/>
                <w:color w:val="009999"/>
                <w:lang w:val="en-US"/>
              </w:rPr>
              <w:t>(Dr. R. Almeida)</w:t>
            </w:r>
          </w:p>
        </w:tc>
      </w:tr>
      <w:tr w:rsidR="00A96656" w:rsidRPr="00AD50F9" w14:paraId="0A095E22" w14:textId="77777777" w:rsidTr="00642795">
        <w:tc>
          <w:tcPr>
            <w:tcW w:w="1555" w:type="dxa"/>
            <w:tcBorders>
              <w:left w:val="single" w:sz="4" w:space="0" w:color="auto"/>
            </w:tcBorders>
            <w:vAlign w:val="center"/>
          </w:tcPr>
          <w:p w14:paraId="49CE3FDE" w14:textId="6754C9F7" w:rsidR="00A96656" w:rsidRPr="00AD50F9" w:rsidRDefault="005B11F4"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color w:val="000000"/>
                <w:lang w:val="en-US"/>
              </w:rPr>
              <w:t>15:30 – 16:00</w:t>
            </w:r>
          </w:p>
        </w:tc>
        <w:tc>
          <w:tcPr>
            <w:tcW w:w="8646" w:type="dxa"/>
            <w:tcBorders>
              <w:right w:val="single" w:sz="4" w:space="0" w:color="auto"/>
            </w:tcBorders>
          </w:tcPr>
          <w:p w14:paraId="0874F5E1" w14:textId="66E17EF0" w:rsidR="00A96656" w:rsidRPr="00AD50F9" w:rsidRDefault="005B11F4" w:rsidP="00A96656">
            <w:pPr>
              <w:spacing w:after="0" w:line="240" w:lineRule="auto"/>
              <w:jc w:val="both"/>
              <w:rPr>
                <w:rFonts w:asciiTheme="minorHAnsi" w:hAnsiTheme="minorHAnsi" w:cstheme="minorHAnsi"/>
                <w:color w:val="EE0000"/>
                <w:lang w:val="en-US"/>
              </w:rPr>
            </w:pPr>
            <w:r w:rsidRPr="00A0541D">
              <w:rPr>
                <w:rFonts w:asciiTheme="minorHAnsi" w:hAnsiTheme="minorHAnsi" w:cstheme="minorHAnsi"/>
                <w:lang w:val="en-US"/>
              </w:rPr>
              <w:t>Expert talk</w:t>
            </w:r>
            <w:r w:rsidR="007E7201" w:rsidRPr="00A0541D">
              <w:rPr>
                <w:rFonts w:asciiTheme="minorHAnsi" w:hAnsiTheme="minorHAnsi" w:cstheme="minorHAnsi"/>
                <w:lang w:val="en-US"/>
              </w:rPr>
              <w:t xml:space="preserve">: </w:t>
            </w:r>
            <w:r w:rsidR="009B3DFD">
              <w:rPr>
                <w:rFonts w:asciiTheme="minorHAnsi" w:hAnsiTheme="minorHAnsi" w:cstheme="minorHAnsi"/>
                <w:lang w:val="en-US"/>
              </w:rPr>
              <w:t xml:space="preserve">Experimental methods in </w:t>
            </w:r>
            <w:r w:rsidR="008B66D1">
              <w:rPr>
                <w:rFonts w:asciiTheme="minorHAnsi" w:hAnsiTheme="minorHAnsi" w:cstheme="minorHAnsi"/>
                <w:lang w:val="en-US"/>
              </w:rPr>
              <w:t xml:space="preserve">pre-clinical drug discovery </w:t>
            </w:r>
            <w:r w:rsidR="008B66D1" w:rsidRPr="00AD50F9">
              <w:rPr>
                <w:rFonts w:asciiTheme="minorHAnsi" w:hAnsiTheme="minorHAnsi" w:cstheme="minorHAnsi"/>
                <w:i/>
                <w:iCs/>
                <w:color w:val="009999"/>
                <w:lang w:val="en-US"/>
              </w:rPr>
              <w:t>(</w:t>
            </w:r>
            <w:r w:rsidR="008B66D1">
              <w:rPr>
                <w:rFonts w:asciiTheme="minorHAnsi" w:hAnsiTheme="minorHAnsi" w:cstheme="minorHAnsi"/>
                <w:i/>
                <w:iCs/>
                <w:color w:val="009999"/>
                <w:lang w:val="en-US"/>
              </w:rPr>
              <w:t xml:space="preserve">Dr. </w:t>
            </w:r>
            <w:r w:rsidR="008B66D1" w:rsidRPr="00AD50F9">
              <w:rPr>
                <w:rFonts w:asciiTheme="minorHAnsi" w:hAnsiTheme="minorHAnsi" w:cstheme="minorHAnsi"/>
                <w:i/>
                <w:iCs/>
                <w:color w:val="009999"/>
                <w:lang w:val="en-US"/>
              </w:rPr>
              <w:t>S</w:t>
            </w:r>
            <w:r w:rsidR="008B66D1">
              <w:rPr>
                <w:rFonts w:asciiTheme="minorHAnsi" w:hAnsiTheme="minorHAnsi" w:cstheme="minorHAnsi"/>
                <w:i/>
                <w:iCs/>
                <w:color w:val="009999"/>
                <w:lang w:val="en-US"/>
              </w:rPr>
              <w:t>. Gul</w:t>
            </w:r>
            <w:r w:rsidR="008B66D1" w:rsidRPr="00AD50F9">
              <w:rPr>
                <w:rFonts w:asciiTheme="minorHAnsi" w:hAnsiTheme="minorHAnsi" w:cstheme="minorHAnsi"/>
                <w:i/>
                <w:iCs/>
                <w:color w:val="009999"/>
                <w:lang w:val="en-US"/>
              </w:rPr>
              <w:t>)</w:t>
            </w:r>
          </w:p>
        </w:tc>
      </w:tr>
      <w:tr w:rsidR="00A96656" w:rsidRPr="00AD50F9" w14:paraId="3E316A8E" w14:textId="77777777" w:rsidTr="00642795">
        <w:tc>
          <w:tcPr>
            <w:tcW w:w="1555" w:type="dxa"/>
            <w:tcBorders>
              <w:left w:val="single" w:sz="4" w:space="0" w:color="auto"/>
            </w:tcBorders>
            <w:vAlign w:val="center"/>
          </w:tcPr>
          <w:p w14:paraId="246CE3F8" w14:textId="41EE1625" w:rsidR="00A96656" w:rsidRPr="00AD50F9" w:rsidRDefault="005B11F4"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color w:val="000000"/>
                <w:lang w:val="en-US"/>
              </w:rPr>
              <w:t>16:00 – 17:00</w:t>
            </w:r>
          </w:p>
        </w:tc>
        <w:tc>
          <w:tcPr>
            <w:tcW w:w="8646" w:type="dxa"/>
            <w:tcBorders>
              <w:right w:val="single" w:sz="4" w:space="0" w:color="auto"/>
            </w:tcBorders>
          </w:tcPr>
          <w:p w14:paraId="00725B9E" w14:textId="2B98D200" w:rsidR="00A96656" w:rsidRPr="00AD50F9" w:rsidRDefault="00C21FE7" w:rsidP="00A96656">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Hands-on laboratory work</w:t>
            </w:r>
            <w:r w:rsidR="00751E66" w:rsidRPr="00AD50F9">
              <w:rPr>
                <w:rFonts w:asciiTheme="minorHAnsi" w:hAnsiTheme="minorHAnsi" w:cstheme="minorHAnsi"/>
                <w:color w:val="000000"/>
                <w:lang w:val="en-US"/>
              </w:rPr>
              <w:t xml:space="preserve">: </w:t>
            </w:r>
            <w:r w:rsidR="00925B7F" w:rsidRPr="00AD50F9">
              <w:rPr>
                <w:rFonts w:asciiTheme="minorHAnsi" w:hAnsiTheme="minorHAnsi" w:cstheme="minorHAnsi"/>
                <w:color w:val="000000"/>
                <w:lang w:val="en-US"/>
              </w:rPr>
              <w:t>A</w:t>
            </w:r>
            <w:r w:rsidR="00751E66" w:rsidRPr="00AD50F9">
              <w:rPr>
                <w:rFonts w:asciiTheme="minorHAnsi" w:hAnsiTheme="minorHAnsi" w:cstheme="minorHAnsi"/>
                <w:color w:val="000000"/>
                <w:lang w:val="en-US"/>
              </w:rPr>
              <w:t>cute toxicity test</w:t>
            </w:r>
            <w:r w:rsidR="00925B7F" w:rsidRPr="00AD50F9">
              <w:rPr>
                <w:rFonts w:asciiTheme="minorHAnsi" w:hAnsiTheme="minorHAnsi" w:cstheme="minorHAnsi"/>
                <w:color w:val="000000"/>
                <w:lang w:val="en-US"/>
              </w:rPr>
              <w:t>ing</w:t>
            </w:r>
          </w:p>
        </w:tc>
      </w:tr>
      <w:tr w:rsidR="00C21FE7" w:rsidRPr="00AD50F9" w14:paraId="79B8F8CA" w14:textId="77777777" w:rsidTr="00642795">
        <w:tc>
          <w:tcPr>
            <w:tcW w:w="1555" w:type="dxa"/>
            <w:tcBorders>
              <w:left w:val="single" w:sz="4" w:space="0" w:color="auto"/>
              <w:bottom w:val="single" w:sz="4" w:space="0" w:color="auto"/>
            </w:tcBorders>
            <w:vAlign w:val="center"/>
          </w:tcPr>
          <w:p w14:paraId="08D19F3C" w14:textId="0FABF98E" w:rsidR="00C21FE7" w:rsidRPr="00AD50F9" w:rsidRDefault="00C21FE7"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17:00 – 17:15</w:t>
            </w:r>
          </w:p>
        </w:tc>
        <w:tc>
          <w:tcPr>
            <w:tcW w:w="8646" w:type="dxa"/>
            <w:tcBorders>
              <w:bottom w:val="single" w:sz="4" w:space="0" w:color="auto"/>
              <w:right w:val="single" w:sz="4" w:space="0" w:color="auto"/>
            </w:tcBorders>
          </w:tcPr>
          <w:p w14:paraId="6CD670F9" w14:textId="2F34F2BA" w:rsidR="00C21FE7" w:rsidRPr="00AD50F9" w:rsidRDefault="00C21FE7" w:rsidP="00C21FE7">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Clos</w:t>
            </w:r>
            <w:r w:rsidR="008B50D6">
              <w:rPr>
                <w:rFonts w:asciiTheme="minorHAnsi" w:hAnsiTheme="minorHAnsi" w:cstheme="minorHAnsi"/>
                <w:color w:val="000000"/>
                <w:lang w:val="en-US"/>
              </w:rPr>
              <w:t xml:space="preserve">e of </w:t>
            </w:r>
            <w:r w:rsidRPr="00AD50F9">
              <w:rPr>
                <w:rFonts w:asciiTheme="minorHAnsi" w:hAnsiTheme="minorHAnsi" w:cstheme="minorHAnsi"/>
                <w:color w:val="000000"/>
                <w:lang w:val="en-US"/>
              </w:rPr>
              <w:t>day</w:t>
            </w:r>
            <w:r w:rsidR="008B50D6">
              <w:rPr>
                <w:rFonts w:asciiTheme="minorHAnsi" w:hAnsiTheme="minorHAnsi" w:cstheme="minorHAnsi"/>
                <w:color w:val="000000"/>
                <w:lang w:val="en-US"/>
              </w:rPr>
              <w:t xml:space="preserve"> 2</w:t>
            </w:r>
          </w:p>
        </w:tc>
      </w:tr>
      <w:tr w:rsidR="00C21FE7" w:rsidRPr="00AD50F9" w14:paraId="38DC1543" w14:textId="77777777" w:rsidTr="00642795">
        <w:tc>
          <w:tcPr>
            <w:tcW w:w="1555" w:type="dxa"/>
            <w:tcBorders>
              <w:top w:val="single" w:sz="4" w:space="0" w:color="auto"/>
              <w:bottom w:val="single" w:sz="4" w:space="0" w:color="auto"/>
            </w:tcBorders>
          </w:tcPr>
          <w:p w14:paraId="482D52CC" w14:textId="77777777" w:rsidR="00C21FE7" w:rsidRPr="00AD50F9" w:rsidRDefault="00C21FE7" w:rsidP="00C21FE7">
            <w:pPr>
              <w:spacing w:after="0" w:line="240" w:lineRule="auto"/>
              <w:jc w:val="both"/>
              <w:rPr>
                <w:rFonts w:asciiTheme="minorHAnsi" w:hAnsiTheme="minorHAnsi" w:cstheme="minorHAnsi"/>
                <w:color w:val="000000"/>
                <w:lang w:val="en-US"/>
              </w:rPr>
            </w:pPr>
          </w:p>
        </w:tc>
        <w:tc>
          <w:tcPr>
            <w:tcW w:w="8646" w:type="dxa"/>
            <w:tcBorders>
              <w:top w:val="single" w:sz="4" w:space="0" w:color="auto"/>
              <w:bottom w:val="single" w:sz="4" w:space="0" w:color="auto"/>
            </w:tcBorders>
          </w:tcPr>
          <w:p w14:paraId="0DCE27DE" w14:textId="77777777" w:rsidR="00C21FE7" w:rsidRPr="00AD50F9" w:rsidRDefault="00C21FE7" w:rsidP="00C21FE7">
            <w:pPr>
              <w:spacing w:after="0" w:line="240" w:lineRule="auto"/>
              <w:jc w:val="both"/>
              <w:rPr>
                <w:rFonts w:asciiTheme="minorHAnsi" w:hAnsiTheme="minorHAnsi" w:cstheme="minorHAnsi"/>
                <w:color w:val="000000"/>
                <w:lang w:val="en-US"/>
              </w:rPr>
            </w:pPr>
          </w:p>
        </w:tc>
      </w:tr>
      <w:tr w:rsidR="00C21FE7" w:rsidRPr="00AD50F9" w14:paraId="7BAD5E9D" w14:textId="77777777" w:rsidTr="00642795">
        <w:tc>
          <w:tcPr>
            <w:tcW w:w="10201" w:type="dxa"/>
            <w:gridSpan w:val="2"/>
            <w:tcBorders>
              <w:top w:val="single" w:sz="4" w:space="0" w:color="auto"/>
              <w:left w:val="single" w:sz="4" w:space="0" w:color="auto"/>
              <w:right w:val="single" w:sz="4" w:space="0" w:color="auto"/>
            </w:tcBorders>
            <w:shd w:val="clear" w:color="auto" w:fill="009999"/>
            <w:vAlign w:val="center"/>
          </w:tcPr>
          <w:p w14:paraId="69EE728C" w14:textId="7475A1AE" w:rsidR="00C21FE7" w:rsidRPr="00AD50F9" w:rsidRDefault="00C21FE7" w:rsidP="00C21FE7">
            <w:pPr>
              <w:spacing w:after="0" w:line="240" w:lineRule="auto"/>
              <w:jc w:val="center"/>
              <w:rPr>
                <w:rFonts w:asciiTheme="minorHAnsi" w:hAnsiTheme="minorHAnsi" w:cstheme="minorHAnsi"/>
                <w:color w:val="FFFFFF" w:themeColor="background1"/>
                <w:lang w:val="en-US"/>
              </w:rPr>
            </w:pPr>
            <w:r w:rsidRPr="00AD50F9">
              <w:rPr>
                <w:rFonts w:asciiTheme="minorHAnsi" w:hAnsiTheme="minorHAnsi" w:cstheme="minorHAnsi"/>
                <w:b/>
                <w:bCs/>
                <w:color w:val="FFFFFF" w:themeColor="background1"/>
                <w:lang w:val="en-US"/>
              </w:rPr>
              <w:t>Day 3 (Friday 29 May 2026)</w:t>
            </w:r>
          </w:p>
        </w:tc>
      </w:tr>
      <w:tr w:rsidR="00C21FE7" w:rsidRPr="00AD50F9" w14:paraId="2811C37A" w14:textId="77777777" w:rsidTr="00642795">
        <w:tc>
          <w:tcPr>
            <w:tcW w:w="1555" w:type="dxa"/>
            <w:tcBorders>
              <w:left w:val="single" w:sz="4" w:space="0" w:color="auto"/>
            </w:tcBorders>
            <w:vAlign w:val="center"/>
          </w:tcPr>
          <w:p w14:paraId="4513B39B" w14:textId="07043A15" w:rsidR="00C21FE7" w:rsidRPr="00AD50F9" w:rsidRDefault="00C21FE7"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9:00 – 9:30</w:t>
            </w:r>
          </w:p>
        </w:tc>
        <w:tc>
          <w:tcPr>
            <w:tcW w:w="8646" w:type="dxa"/>
            <w:tcBorders>
              <w:right w:val="single" w:sz="4" w:space="0" w:color="auto"/>
            </w:tcBorders>
          </w:tcPr>
          <w:p w14:paraId="1FDE23D7" w14:textId="0C5DE9A1" w:rsidR="00C21FE7" w:rsidRPr="00AD50F9" w:rsidRDefault="00DD00C4" w:rsidP="00C21FE7">
            <w:pPr>
              <w:spacing w:after="0" w:line="240" w:lineRule="auto"/>
              <w:jc w:val="both"/>
              <w:rPr>
                <w:rFonts w:asciiTheme="minorHAnsi" w:hAnsiTheme="minorHAnsi" w:cstheme="minorHAnsi"/>
                <w:color w:val="EE0000"/>
                <w:lang w:val="en-US"/>
              </w:rPr>
            </w:pPr>
            <w:r w:rsidRPr="00AD50F9">
              <w:rPr>
                <w:rFonts w:asciiTheme="minorHAnsi" w:hAnsiTheme="minorHAnsi" w:cstheme="minorHAnsi"/>
                <w:color w:val="000000" w:themeColor="text1"/>
                <w:lang w:val="en-US"/>
              </w:rPr>
              <w:t xml:space="preserve">Expert talk: </w:t>
            </w:r>
            <w:r w:rsidR="00081CB4" w:rsidRPr="00AD50F9">
              <w:rPr>
                <w:rFonts w:asciiTheme="minorHAnsi" w:hAnsiTheme="minorHAnsi" w:cstheme="minorHAnsi"/>
                <w:color w:val="000000" w:themeColor="text1"/>
                <w:lang w:val="en-US"/>
              </w:rPr>
              <w:t>Delayed and transgenerational effects</w:t>
            </w:r>
            <w:r w:rsidRPr="00AD50F9">
              <w:rPr>
                <w:rFonts w:asciiTheme="minorHAnsi" w:hAnsiTheme="minorHAnsi" w:cstheme="minorHAnsi"/>
                <w:color w:val="000000" w:themeColor="text1"/>
                <w:lang w:val="en-US"/>
              </w:rPr>
              <w:t xml:space="preserve"> </w:t>
            </w:r>
            <w:r w:rsidRPr="00AD50F9">
              <w:rPr>
                <w:rFonts w:asciiTheme="minorHAnsi" w:hAnsiTheme="minorHAnsi" w:cstheme="minorHAnsi"/>
                <w:i/>
                <w:iCs/>
                <w:color w:val="009999"/>
                <w:lang w:val="en-US"/>
              </w:rPr>
              <w:t>(Prof. F. Silvestre)</w:t>
            </w:r>
            <w:r w:rsidR="00405CD5" w:rsidRPr="00AD50F9">
              <w:rPr>
                <w:rFonts w:asciiTheme="minorHAnsi" w:hAnsiTheme="minorHAnsi" w:cstheme="minorHAnsi"/>
                <w:color w:val="009999"/>
                <w:lang w:val="en-US"/>
              </w:rPr>
              <w:t xml:space="preserve"> </w:t>
            </w:r>
          </w:p>
        </w:tc>
      </w:tr>
      <w:tr w:rsidR="00DD00C4" w:rsidRPr="00AD50F9" w14:paraId="66B7A0DF" w14:textId="77777777" w:rsidTr="00642795">
        <w:tc>
          <w:tcPr>
            <w:tcW w:w="1555" w:type="dxa"/>
            <w:tcBorders>
              <w:left w:val="single" w:sz="4" w:space="0" w:color="auto"/>
            </w:tcBorders>
            <w:vAlign w:val="center"/>
          </w:tcPr>
          <w:p w14:paraId="0A365987" w14:textId="4834E140" w:rsidR="00DD00C4" w:rsidRPr="00AD50F9" w:rsidRDefault="00DD00C4"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9:30 – 10:00</w:t>
            </w:r>
          </w:p>
        </w:tc>
        <w:tc>
          <w:tcPr>
            <w:tcW w:w="8646" w:type="dxa"/>
            <w:tcBorders>
              <w:right w:val="single" w:sz="4" w:space="0" w:color="auto"/>
            </w:tcBorders>
          </w:tcPr>
          <w:p w14:paraId="62155054" w14:textId="29DCB067" w:rsidR="00DD00C4" w:rsidRPr="00AD50F9" w:rsidRDefault="00DD00C4" w:rsidP="00DD00C4">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 xml:space="preserve">Expert talk: </w:t>
            </w:r>
            <w:r w:rsidR="00B33F4B" w:rsidRPr="00AD50F9">
              <w:rPr>
                <w:rFonts w:asciiTheme="minorHAnsi" w:hAnsiTheme="minorHAnsi" w:cstheme="minorHAnsi"/>
                <w:color w:val="000000"/>
                <w:lang w:val="en-US"/>
              </w:rPr>
              <w:t>Mixed stressor impacts on ecological communities</w:t>
            </w:r>
            <w:r w:rsidRPr="00AD50F9">
              <w:rPr>
                <w:rFonts w:asciiTheme="minorHAnsi" w:hAnsiTheme="minorHAnsi" w:cstheme="minorHAnsi"/>
                <w:color w:val="000000"/>
                <w:lang w:val="en-US"/>
              </w:rPr>
              <w:t xml:space="preserve"> </w:t>
            </w:r>
            <w:r w:rsidRPr="00AD50F9">
              <w:rPr>
                <w:rFonts w:asciiTheme="minorHAnsi" w:hAnsiTheme="minorHAnsi" w:cstheme="minorHAnsi"/>
                <w:i/>
                <w:iCs/>
                <w:color w:val="009999"/>
                <w:lang w:val="en-US"/>
              </w:rPr>
              <w:t xml:space="preserve">(Prof. F. </w:t>
            </w:r>
            <w:r w:rsidR="00B33F4B" w:rsidRPr="00AD50F9">
              <w:rPr>
                <w:rFonts w:asciiTheme="minorHAnsi" w:hAnsiTheme="minorHAnsi" w:cstheme="minorHAnsi"/>
                <w:i/>
                <w:iCs/>
                <w:color w:val="009999"/>
                <w:lang w:val="en-US"/>
              </w:rPr>
              <w:t>De Laender</w:t>
            </w:r>
            <w:r w:rsidRPr="00AD50F9">
              <w:rPr>
                <w:rFonts w:asciiTheme="minorHAnsi" w:hAnsiTheme="minorHAnsi" w:cstheme="minorHAnsi"/>
                <w:i/>
                <w:iCs/>
                <w:color w:val="009999"/>
                <w:lang w:val="en-US"/>
              </w:rPr>
              <w:t>)</w:t>
            </w:r>
          </w:p>
        </w:tc>
      </w:tr>
      <w:tr w:rsidR="004B2AC2" w:rsidRPr="00AD50F9" w14:paraId="5A6ACD60" w14:textId="77777777" w:rsidTr="00642795">
        <w:tc>
          <w:tcPr>
            <w:tcW w:w="1555" w:type="dxa"/>
            <w:tcBorders>
              <w:left w:val="single" w:sz="4" w:space="0" w:color="auto"/>
            </w:tcBorders>
            <w:vAlign w:val="center"/>
          </w:tcPr>
          <w:p w14:paraId="2DA37C9B" w14:textId="335C9E1D" w:rsidR="004B2AC2" w:rsidRPr="00AD50F9" w:rsidRDefault="004B2AC2" w:rsidP="004B2AC2">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10:00 – 10:45</w:t>
            </w:r>
          </w:p>
        </w:tc>
        <w:tc>
          <w:tcPr>
            <w:tcW w:w="8646" w:type="dxa"/>
            <w:tcBorders>
              <w:right w:val="single" w:sz="4" w:space="0" w:color="auto"/>
            </w:tcBorders>
          </w:tcPr>
          <w:p w14:paraId="73F007DE" w14:textId="05A2B920" w:rsidR="004B2AC2" w:rsidRPr="00AD50F9" w:rsidRDefault="004B2AC2" w:rsidP="004B2AC2">
            <w:pPr>
              <w:spacing w:after="0" w:line="240" w:lineRule="auto"/>
              <w:jc w:val="both"/>
              <w:rPr>
                <w:rFonts w:asciiTheme="minorHAnsi" w:hAnsiTheme="minorHAnsi" w:cstheme="minorHAnsi"/>
                <w:color w:val="000000"/>
                <w:lang w:val="en-US"/>
              </w:rPr>
            </w:pPr>
            <w:r w:rsidRPr="00A0541D">
              <w:rPr>
                <w:rFonts w:asciiTheme="minorHAnsi" w:hAnsiTheme="minorHAnsi" w:cstheme="minorHAnsi"/>
                <w:lang w:val="en-US"/>
              </w:rPr>
              <w:t xml:space="preserve">Expert talk: Title to be Confirmed </w:t>
            </w:r>
            <w:r w:rsidRPr="00AD50F9">
              <w:rPr>
                <w:rFonts w:asciiTheme="minorHAnsi" w:hAnsiTheme="minorHAnsi" w:cstheme="minorHAnsi"/>
                <w:i/>
                <w:iCs/>
                <w:color w:val="009999"/>
                <w:lang w:val="en-US"/>
              </w:rPr>
              <w:t>(</w:t>
            </w:r>
            <w:r>
              <w:rPr>
                <w:rFonts w:asciiTheme="minorHAnsi" w:hAnsiTheme="minorHAnsi" w:cstheme="minorHAnsi"/>
                <w:i/>
                <w:iCs/>
                <w:color w:val="009999"/>
                <w:lang w:val="en-US"/>
              </w:rPr>
              <w:t xml:space="preserve">Speaker </w:t>
            </w:r>
            <w:proofErr w:type="gramStart"/>
            <w:r>
              <w:rPr>
                <w:rFonts w:asciiTheme="minorHAnsi" w:hAnsiTheme="minorHAnsi" w:cstheme="minorHAnsi"/>
                <w:i/>
                <w:iCs/>
                <w:color w:val="009999"/>
                <w:lang w:val="en-US"/>
              </w:rPr>
              <w:t>To</w:t>
            </w:r>
            <w:proofErr w:type="gramEnd"/>
            <w:r>
              <w:rPr>
                <w:rFonts w:asciiTheme="minorHAnsi" w:hAnsiTheme="minorHAnsi" w:cstheme="minorHAnsi"/>
                <w:i/>
                <w:iCs/>
                <w:color w:val="009999"/>
                <w:lang w:val="en-US"/>
              </w:rPr>
              <w:t xml:space="preserve"> Be Confirmed</w:t>
            </w:r>
            <w:r w:rsidR="00220EB6">
              <w:rPr>
                <w:rFonts w:asciiTheme="minorHAnsi" w:hAnsiTheme="minorHAnsi" w:cstheme="minorHAnsi"/>
                <w:i/>
                <w:iCs/>
                <w:color w:val="009999"/>
                <w:lang w:val="en-US"/>
              </w:rPr>
              <w:t>)</w:t>
            </w:r>
          </w:p>
        </w:tc>
      </w:tr>
      <w:tr w:rsidR="00DE738B" w:rsidRPr="00AD50F9" w14:paraId="050A17F4" w14:textId="77777777" w:rsidTr="00642795">
        <w:tc>
          <w:tcPr>
            <w:tcW w:w="1555" w:type="dxa"/>
            <w:tcBorders>
              <w:left w:val="single" w:sz="4" w:space="0" w:color="auto"/>
            </w:tcBorders>
            <w:vAlign w:val="center"/>
          </w:tcPr>
          <w:p w14:paraId="4E55D449" w14:textId="46C1F68E" w:rsidR="00DE738B" w:rsidRPr="00AD50F9" w:rsidRDefault="00DE738B"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10:45 – 11:00</w:t>
            </w:r>
          </w:p>
        </w:tc>
        <w:tc>
          <w:tcPr>
            <w:tcW w:w="8646" w:type="dxa"/>
            <w:tcBorders>
              <w:right w:val="single" w:sz="4" w:space="0" w:color="auto"/>
            </w:tcBorders>
          </w:tcPr>
          <w:p w14:paraId="4DBDCA63" w14:textId="332C740F" w:rsidR="00DE738B" w:rsidRPr="00AD50F9" w:rsidRDefault="00DE738B" w:rsidP="00DE738B">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Group photo</w:t>
            </w:r>
          </w:p>
        </w:tc>
      </w:tr>
      <w:tr w:rsidR="004D197A" w:rsidRPr="00AD50F9" w14:paraId="30843554" w14:textId="77777777" w:rsidTr="00642795">
        <w:tc>
          <w:tcPr>
            <w:tcW w:w="1555" w:type="dxa"/>
            <w:tcBorders>
              <w:left w:val="single" w:sz="4" w:space="0" w:color="auto"/>
            </w:tcBorders>
            <w:shd w:val="clear" w:color="auto" w:fill="EBFFFF"/>
            <w:vAlign w:val="center"/>
          </w:tcPr>
          <w:p w14:paraId="6F4592E7" w14:textId="73AD2424" w:rsidR="004D197A" w:rsidRPr="00AD50F9" w:rsidRDefault="004D197A"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11:00 – 11:15</w:t>
            </w:r>
          </w:p>
        </w:tc>
        <w:tc>
          <w:tcPr>
            <w:tcW w:w="8646" w:type="dxa"/>
            <w:tcBorders>
              <w:right w:val="single" w:sz="4" w:space="0" w:color="auto"/>
            </w:tcBorders>
            <w:shd w:val="clear" w:color="auto" w:fill="EBFFFF"/>
          </w:tcPr>
          <w:p w14:paraId="5B2188A6" w14:textId="54505FCE" w:rsidR="004D197A" w:rsidRPr="00AD50F9" w:rsidRDefault="004D197A" w:rsidP="004D197A">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Break</w:t>
            </w:r>
          </w:p>
        </w:tc>
      </w:tr>
      <w:tr w:rsidR="004D197A" w:rsidRPr="00AD50F9" w14:paraId="4CFDCCCA" w14:textId="77777777" w:rsidTr="00642795">
        <w:tc>
          <w:tcPr>
            <w:tcW w:w="1555" w:type="dxa"/>
            <w:tcBorders>
              <w:left w:val="single" w:sz="4" w:space="0" w:color="auto"/>
            </w:tcBorders>
            <w:vAlign w:val="center"/>
          </w:tcPr>
          <w:p w14:paraId="1AD8C1D9" w14:textId="2600E9AA" w:rsidR="004D197A" w:rsidRPr="00AD50F9" w:rsidRDefault="004D197A"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11:15 – 12:15</w:t>
            </w:r>
          </w:p>
        </w:tc>
        <w:tc>
          <w:tcPr>
            <w:tcW w:w="8646" w:type="dxa"/>
            <w:tcBorders>
              <w:right w:val="single" w:sz="4" w:space="0" w:color="auto"/>
            </w:tcBorders>
          </w:tcPr>
          <w:p w14:paraId="089165DF" w14:textId="546D37C4" w:rsidR="004D197A" w:rsidRPr="00AD50F9" w:rsidRDefault="004D197A" w:rsidP="004D197A">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Participant flash presentations</w:t>
            </w:r>
          </w:p>
        </w:tc>
      </w:tr>
      <w:tr w:rsidR="004D197A" w:rsidRPr="00AD50F9" w14:paraId="0A87A9BF" w14:textId="77777777" w:rsidTr="00642795">
        <w:tc>
          <w:tcPr>
            <w:tcW w:w="1555" w:type="dxa"/>
            <w:tcBorders>
              <w:left w:val="single" w:sz="4" w:space="0" w:color="auto"/>
            </w:tcBorders>
            <w:shd w:val="clear" w:color="auto" w:fill="EBFFFF"/>
            <w:vAlign w:val="center"/>
          </w:tcPr>
          <w:p w14:paraId="3FA644BD" w14:textId="210CD191" w:rsidR="004D197A" w:rsidRPr="00AD50F9" w:rsidRDefault="004D197A"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12:15 – 13:15</w:t>
            </w:r>
          </w:p>
        </w:tc>
        <w:tc>
          <w:tcPr>
            <w:tcW w:w="8646" w:type="dxa"/>
            <w:tcBorders>
              <w:right w:val="single" w:sz="4" w:space="0" w:color="auto"/>
            </w:tcBorders>
            <w:shd w:val="clear" w:color="auto" w:fill="EBFFFF"/>
          </w:tcPr>
          <w:p w14:paraId="68A7DAF4" w14:textId="03D07288" w:rsidR="004D197A" w:rsidRPr="00AD50F9" w:rsidRDefault="004D197A" w:rsidP="004D197A">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Lunch</w:t>
            </w:r>
          </w:p>
        </w:tc>
      </w:tr>
      <w:tr w:rsidR="004D197A" w:rsidRPr="00AD50F9" w14:paraId="0237D5E5" w14:textId="77777777" w:rsidTr="00642795">
        <w:tc>
          <w:tcPr>
            <w:tcW w:w="1555" w:type="dxa"/>
            <w:tcBorders>
              <w:left w:val="single" w:sz="4" w:space="0" w:color="auto"/>
            </w:tcBorders>
            <w:vAlign w:val="center"/>
          </w:tcPr>
          <w:p w14:paraId="1187B578" w14:textId="092CED2E" w:rsidR="004D197A" w:rsidRPr="00AD50F9" w:rsidRDefault="0024352D"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13:15 – 13:45</w:t>
            </w:r>
          </w:p>
        </w:tc>
        <w:tc>
          <w:tcPr>
            <w:tcW w:w="8646" w:type="dxa"/>
            <w:tcBorders>
              <w:right w:val="single" w:sz="4" w:space="0" w:color="auto"/>
            </w:tcBorders>
          </w:tcPr>
          <w:p w14:paraId="1E496F19" w14:textId="5E9A3C9E" w:rsidR="004D197A" w:rsidRPr="00AD50F9" w:rsidRDefault="008E14CC" w:rsidP="004D197A">
            <w:pPr>
              <w:spacing w:after="0" w:line="240" w:lineRule="auto"/>
              <w:jc w:val="both"/>
              <w:rPr>
                <w:rFonts w:asciiTheme="minorHAnsi" w:hAnsiTheme="minorHAnsi" w:cstheme="minorHAnsi"/>
                <w:color w:val="EE0000"/>
                <w:lang w:val="en-US"/>
              </w:rPr>
            </w:pPr>
            <w:r w:rsidRPr="00D551F2">
              <w:rPr>
                <w:rFonts w:asciiTheme="minorHAnsi" w:hAnsiTheme="minorHAnsi" w:cstheme="minorHAnsi"/>
                <w:lang w:val="en-US"/>
              </w:rPr>
              <w:t xml:space="preserve">Expert talk: One Health </w:t>
            </w:r>
            <w:r w:rsidR="00433FB7" w:rsidRPr="00D551F2">
              <w:rPr>
                <w:rFonts w:asciiTheme="minorHAnsi" w:hAnsiTheme="minorHAnsi" w:cstheme="minorHAnsi"/>
                <w:lang w:val="en-US"/>
              </w:rPr>
              <w:t xml:space="preserve">Drugs </w:t>
            </w:r>
            <w:r w:rsidRPr="00AD50F9">
              <w:rPr>
                <w:rFonts w:asciiTheme="minorHAnsi" w:hAnsiTheme="minorHAnsi" w:cstheme="minorHAnsi"/>
                <w:i/>
                <w:iCs/>
                <w:color w:val="009999"/>
                <w:lang w:val="en-US"/>
              </w:rPr>
              <w:t xml:space="preserve">(Prof. P. </w:t>
            </w:r>
            <w:proofErr w:type="spellStart"/>
            <w:r w:rsidRPr="00AD50F9">
              <w:rPr>
                <w:rFonts w:asciiTheme="minorHAnsi" w:hAnsiTheme="minorHAnsi" w:cstheme="minorHAnsi"/>
                <w:i/>
                <w:iCs/>
                <w:color w:val="009999"/>
                <w:lang w:val="en-US"/>
              </w:rPr>
              <w:t>Costi</w:t>
            </w:r>
            <w:proofErr w:type="spellEnd"/>
            <w:r w:rsidRPr="00AD50F9">
              <w:rPr>
                <w:rFonts w:asciiTheme="minorHAnsi" w:hAnsiTheme="minorHAnsi" w:cstheme="minorHAnsi"/>
                <w:i/>
                <w:iCs/>
                <w:color w:val="009999"/>
                <w:lang w:val="en-US"/>
              </w:rPr>
              <w:t>)</w:t>
            </w:r>
          </w:p>
        </w:tc>
      </w:tr>
      <w:tr w:rsidR="0024352D" w:rsidRPr="00AD50F9" w14:paraId="4B753299" w14:textId="77777777" w:rsidTr="00642795">
        <w:tc>
          <w:tcPr>
            <w:tcW w:w="1555" w:type="dxa"/>
            <w:tcBorders>
              <w:left w:val="single" w:sz="4" w:space="0" w:color="auto"/>
            </w:tcBorders>
            <w:vAlign w:val="center"/>
          </w:tcPr>
          <w:p w14:paraId="3315746E" w14:textId="1D168CDD" w:rsidR="0024352D" w:rsidRPr="00AD50F9" w:rsidRDefault="0024352D"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13:45 – 14:15</w:t>
            </w:r>
          </w:p>
        </w:tc>
        <w:tc>
          <w:tcPr>
            <w:tcW w:w="8646" w:type="dxa"/>
            <w:tcBorders>
              <w:right w:val="single" w:sz="4" w:space="0" w:color="auto"/>
            </w:tcBorders>
          </w:tcPr>
          <w:p w14:paraId="59206951" w14:textId="0CE8B31F" w:rsidR="0024352D" w:rsidRPr="00AD50F9" w:rsidRDefault="008E14CC" w:rsidP="0024352D">
            <w:pPr>
              <w:spacing w:after="0" w:line="240" w:lineRule="auto"/>
              <w:jc w:val="both"/>
              <w:rPr>
                <w:rFonts w:asciiTheme="minorHAnsi" w:hAnsiTheme="minorHAnsi" w:cstheme="minorHAnsi"/>
                <w:color w:val="EE0000"/>
                <w:lang w:val="en-US"/>
              </w:rPr>
            </w:pPr>
            <w:r w:rsidRPr="006E4467">
              <w:rPr>
                <w:rFonts w:asciiTheme="minorHAnsi" w:hAnsiTheme="minorHAnsi" w:cstheme="minorHAnsi"/>
                <w:lang w:val="en-US"/>
              </w:rPr>
              <w:t xml:space="preserve">Expert talk: </w:t>
            </w:r>
            <w:r w:rsidR="00282506" w:rsidRPr="006E4467">
              <w:rPr>
                <w:rFonts w:asciiTheme="minorHAnsi" w:hAnsiTheme="minorHAnsi" w:cstheme="minorHAnsi"/>
                <w:lang w:val="en-US"/>
              </w:rPr>
              <w:t xml:space="preserve">Biological and chemical properties of drugs </w:t>
            </w:r>
            <w:r w:rsidRPr="00AD50F9">
              <w:rPr>
                <w:rFonts w:asciiTheme="minorHAnsi" w:hAnsiTheme="minorHAnsi" w:cstheme="minorHAnsi"/>
                <w:i/>
                <w:iCs/>
                <w:color w:val="009999"/>
                <w:lang w:val="en-US"/>
              </w:rPr>
              <w:t>(</w:t>
            </w:r>
            <w:r w:rsidR="00282506">
              <w:rPr>
                <w:rFonts w:asciiTheme="minorHAnsi" w:hAnsiTheme="minorHAnsi" w:cstheme="minorHAnsi"/>
                <w:i/>
                <w:iCs/>
                <w:color w:val="009999"/>
                <w:lang w:val="en-US"/>
              </w:rPr>
              <w:t xml:space="preserve">Dr. </w:t>
            </w:r>
            <w:r w:rsidRPr="00AD50F9">
              <w:rPr>
                <w:rFonts w:asciiTheme="minorHAnsi" w:hAnsiTheme="minorHAnsi" w:cstheme="minorHAnsi"/>
                <w:i/>
                <w:iCs/>
                <w:color w:val="009999"/>
                <w:lang w:val="en-US"/>
              </w:rPr>
              <w:t>S</w:t>
            </w:r>
            <w:r w:rsidR="00282506">
              <w:rPr>
                <w:rFonts w:asciiTheme="minorHAnsi" w:hAnsiTheme="minorHAnsi" w:cstheme="minorHAnsi"/>
                <w:i/>
                <w:iCs/>
                <w:color w:val="009999"/>
                <w:lang w:val="en-US"/>
              </w:rPr>
              <w:t>. Gul</w:t>
            </w:r>
            <w:r w:rsidRPr="00AD50F9">
              <w:rPr>
                <w:rFonts w:asciiTheme="minorHAnsi" w:hAnsiTheme="minorHAnsi" w:cstheme="minorHAnsi"/>
                <w:i/>
                <w:iCs/>
                <w:color w:val="009999"/>
                <w:lang w:val="en-US"/>
              </w:rPr>
              <w:t>)</w:t>
            </w:r>
          </w:p>
        </w:tc>
      </w:tr>
      <w:tr w:rsidR="00CB0C8D" w:rsidRPr="00AD50F9" w14:paraId="0F445322" w14:textId="77777777" w:rsidTr="00642795">
        <w:tc>
          <w:tcPr>
            <w:tcW w:w="1555" w:type="dxa"/>
            <w:tcBorders>
              <w:left w:val="single" w:sz="4" w:space="0" w:color="auto"/>
            </w:tcBorders>
            <w:shd w:val="clear" w:color="auto" w:fill="EBFFFF"/>
            <w:vAlign w:val="center"/>
          </w:tcPr>
          <w:p w14:paraId="6A23002E" w14:textId="5D0D11EA" w:rsidR="00CB0C8D" w:rsidRPr="00AD50F9" w:rsidRDefault="00CB0C8D"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14:15 – 14:30</w:t>
            </w:r>
          </w:p>
        </w:tc>
        <w:tc>
          <w:tcPr>
            <w:tcW w:w="8646" w:type="dxa"/>
            <w:tcBorders>
              <w:right w:val="single" w:sz="4" w:space="0" w:color="auto"/>
            </w:tcBorders>
            <w:shd w:val="clear" w:color="auto" w:fill="EBFFFF"/>
          </w:tcPr>
          <w:p w14:paraId="5BCAD46D" w14:textId="5975173F" w:rsidR="00CB0C8D" w:rsidRPr="00AD50F9" w:rsidRDefault="00CB0C8D" w:rsidP="00CB0C8D">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Break</w:t>
            </w:r>
          </w:p>
        </w:tc>
      </w:tr>
      <w:tr w:rsidR="00266B47" w:rsidRPr="00AD50F9" w14:paraId="031A4290" w14:textId="77777777" w:rsidTr="00642795">
        <w:tc>
          <w:tcPr>
            <w:tcW w:w="1555" w:type="dxa"/>
            <w:tcBorders>
              <w:left w:val="single" w:sz="4" w:space="0" w:color="auto"/>
            </w:tcBorders>
            <w:vAlign w:val="center"/>
          </w:tcPr>
          <w:p w14:paraId="4B360AA7" w14:textId="05E10692" w:rsidR="00266B47" w:rsidRPr="00AD50F9" w:rsidRDefault="00266B47"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14:30 – 16:30</w:t>
            </w:r>
          </w:p>
        </w:tc>
        <w:tc>
          <w:tcPr>
            <w:tcW w:w="8646" w:type="dxa"/>
            <w:tcBorders>
              <w:right w:val="single" w:sz="4" w:space="0" w:color="auto"/>
            </w:tcBorders>
          </w:tcPr>
          <w:p w14:paraId="7343978F" w14:textId="6EDF92CA" w:rsidR="00266B47" w:rsidRPr="00AD50F9" w:rsidRDefault="00266B47" w:rsidP="00266B47">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Hands-on laboratory work</w:t>
            </w:r>
            <w:r w:rsidR="00925B7F" w:rsidRPr="00AD50F9">
              <w:rPr>
                <w:rFonts w:asciiTheme="minorHAnsi" w:hAnsiTheme="minorHAnsi" w:cstheme="minorHAnsi"/>
                <w:color w:val="000000"/>
                <w:lang w:val="en-US"/>
              </w:rPr>
              <w:t>: Data analysis and interpretation</w:t>
            </w:r>
          </w:p>
        </w:tc>
      </w:tr>
      <w:tr w:rsidR="00266B47" w:rsidRPr="00AD50F9" w14:paraId="5A071069" w14:textId="77777777" w:rsidTr="00642795">
        <w:tc>
          <w:tcPr>
            <w:tcW w:w="1555" w:type="dxa"/>
            <w:tcBorders>
              <w:left w:val="single" w:sz="4" w:space="0" w:color="auto"/>
            </w:tcBorders>
            <w:vAlign w:val="center"/>
          </w:tcPr>
          <w:p w14:paraId="21783A4C" w14:textId="2519EB17" w:rsidR="00266B47" w:rsidRPr="00AD50F9" w:rsidRDefault="00266B47"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16:30 – 1</w:t>
            </w:r>
            <w:r w:rsidR="00B3310D" w:rsidRPr="00AD50F9">
              <w:rPr>
                <w:rFonts w:asciiTheme="minorHAnsi" w:hAnsiTheme="minorHAnsi" w:cstheme="minorHAnsi"/>
                <w:lang w:val="en-US"/>
              </w:rPr>
              <w:t>7</w:t>
            </w:r>
            <w:r w:rsidRPr="00AD50F9">
              <w:rPr>
                <w:rFonts w:asciiTheme="minorHAnsi" w:hAnsiTheme="minorHAnsi" w:cstheme="minorHAnsi"/>
                <w:lang w:val="en-US"/>
              </w:rPr>
              <w:t>:</w:t>
            </w:r>
            <w:r w:rsidR="00B3310D" w:rsidRPr="00AD50F9">
              <w:rPr>
                <w:rFonts w:asciiTheme="minorHAnsi" w:hAnsiTheme="minorHAnsi" w:cstheme="minorHAnsi"/>
                <w:lang w:val="en-US"/>
              </w:rPr>
              <w:t>0</w:t>
            </w:r>
            <w:r w:rsidRPr="00AD50F9">
              <w:rPr>
                <w:rFonts w:asciiTheme="minorHAnsi" w:hAnsiTheme="minorHAnsi" w:cstheme="minorHAnsi"/>
                <w:lang w:val="en-US"/>
              </w:rPr>
              <w:t>0</w:t>
            </w:r>
          </w:p>
        </w:tc>
        <w:tc>
          <w:tcPr>
            <w:tcW w:w="8646" w:type="dxa"/>
            <w:tcBorders>
              <w:right w:val="single" w:sz="4" w:space="0" w:color="auto"/>
            </w:tcBorders>
          </w:tcPr>
          <w:p w14:paraId="1C6140FE" w14:textId="1D3F3DC1" w:rsidR="00266B47" w:rsidRPr="00AD50F9" w:rsidRDefault="00B3310D" w:rsidP="00266B47">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Participant presentations of</w:t>
            </w:r>
            <w:r w:rsidR="00F276DE" w:rsidRPr="00AD50F9">
              <w:rPr>
                <w:rFonts w:asciiTheme="minorHAnsi" w:hAnsiTheme="minorHAnsi" w:cstheme="minorHAnsi"/>
                <w:color w:val="000000"/>
                <w:lang w:val="en-US"/>
              </w:rPr>
              <w:t xml:space="preserve"> laboratory</w:t>
            </w:r>
            <w:r w:rsidRPr="00AD50F9">
              <w:rPr>
                <w:rFonts w:asciiTheme="minorHAnsi" w:hAnsiTheme="minorHAnsi" w:cstheme="minorHAnsi"/>
                <w:color w:val="000000"/>
                <w:lang w:val="en-US"/>
              </w:rPr>
              <w:t xml:space="preserve"> results</w:t>
            </w:r>
          </w:p>
        </w:tc>
      </w:tr>
      <w:tr w:rsidR="00B3310D" w:rsidRPr="00AD50F9" w14:paraId="0A1EA5D6" w14:textId="77777777" w:rsidTr="00642795">
        <w:tc>
          <w:tcPr>
            <w:tcW w:w="1555" w:type="dxa"/>
            <w:tcBorders>
              <w:left w:val="single" w:sz="4" w:space="0" w:color="auto"/>
              <w:bottom w:val="single" w:sz="4" w:space="0" w:color="auto"/>
            </w:tcBorders>
            <w:vAlign w:val="center"/>
          </w:tcPr>
          <w:p w14:paraId="6A727A46" w14:textId="0CF675BC" w:rsidR="00B3310D" w:rsidRPr="00AD50F9" w:rsidRDefault="00B3310D" w:rsidP="00687513">
            <w:pPr>
              <w:spacing w:after="0" w:line="240" w:lineRule="auto"/>
              <w:jc w:val="center"/>
              <w:rPr>
                <w:rFonts w:asciiTheme="minorHAnsi" w:hAnsiTheme="minorHAnsi" w:cstheme="minorHAnsi"/>
                <w:color w:val="000000"/>
                <w:lang w:val="en-US"/>
              </w:rPr>
            </w:pPr>
            <w:r w:rsidRPr="00AD50F9">
              <w:rPr>
                <w:rFonts w:asciiTheme="minorHAnsi" w:hAnsiTheme="minorHAnsi" w:cstheme="minorHAnsi"/>
                <w:lang w:val="en-US"/>
              </w:rPr>
              <w:t>17:00 – 17:15</w:t>
            </w:r>
          </w:p>
        </w:tc>
        <w:tc>
          <w:tcPr>
            <w:tcW w:w="8646" w:type="dxa"/>
            <w:tcBorders>
              <w:bottom w:val="single" w:sz="4" w:space="0" w:color="auto"/>
              <w:right w:val="single" w:sz="4" w:space="0" w:color="auto"/>
            </w:tcBorders>
          </w:tcPr>
          <w:p w14:paraId="44C9BB2E" w14:textId="425D7E20" w:rsidR="00B3310D" w:rsidRPr="00AD50F9" w:rsidRDefault="00B3310D" w:rsidP="00B3310D">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Closing remarks</w:t>
            </w:r>
          </w:p>
        </w:tc>
      </w:tr>
      <w:tr w:rsidR="00B3310D" w:rsidRPr="00AD50F9" w14:paraId="53DF8278" w14:textId="77777777" w:rsidTr="00642795">
        <w:tc>
          <w:tcPr>
            <w:tcW w:w="1555" w:type="dxa"/>
            <w:tcBorders>
              <w:top w:val="single" w:sz="4" w:space="0" w:color="auto"/>
            </w:tcBorders>
          </w:tcPr>
          <w:p w14:paraId="54CCB937" w14:textId="77777777" w:rsidR="00B3310D" w:rsidRPr="00AD50F9" w:rsidRDefault="00B3310D" w:rsidP="00B3310D">
            <w:pPr>
              <w:spacing w:after="0" w:line="240" w:lineRule="auto"/>
              <w:jc w:val="both"/>
              <w:rPr>
                <w:rFonts w:asciiTheme="minorHAnsi" w:hAnsiTheme="minorHAnsi" w:cstheme="minorHAnsi"/>
                <w:color w:val="000000"/>
                <w:lang w:val="en-US"/>
              </w:rPr>
            </w:pPr>
          </w:p>
        </w:tc>
        <w:tc>
          <w:tcPr>
            <w:tcW w:w="8646" w:type="dxa"/>
            <w:tcBorders>
              <w:top w:val="single" w:sz="4" w:space="0" w:color="auto"/>
            </w:tcBorders>
          </w:tcPr>
          <w:p w14:paraId="4CEA4ED8" w14:textId="77777777" w:rsidR="00B3310D" w:rsidRPr="00AD50F9" w:rsidRDefault="00B3310D" w:rsidP="00B3310D">
            <w:pPr>
              <w:spacing w:after="0" w:line="240" w:lineRule="auto"/>
              <w:jc w:val="both"/>
              <w:rPr>
                <w:rFonts w:asciiTheme="minorHAnsi" w:hAnsiTheme="minorHAnsi" w:cstheme="minorHAnsi"/>
                <w:color w:val="000000"/>
                <w:lang w:val="en-US"/>
              </w:rPr>
            </w:pPr>
          </w:p>
        </w:tc>
      </w:tr>
    </w:tbl>
    <w:p w14:paraId="18CEF22C" w14:textId="5DDC4841" w:rsidR="007E2451" w:rsidRPr="00AD50F9" w:rsidRDefault="007E2451" w:rsidP="00256FCA">
      <w:pPr>
        <w:spacing w:after="0" w:line="240" w:lineRule="auto"/>
        <w:jc w:val="both"/>
        <w:rPr>
          <w:rFonts w:cs="Calibri"/>
          <w:color w:val="000000"/>
          <w:lang w:val="en-US"/>
        </w:rPr>
      </w:pPr>
      <w:r w:rsidRPr="00AD50F9">
        <w:rPr>
          <w:rFonts w:cs="Calibri"/>
          <w:lang w:val="en-US"/>
        </w:rPr>
        <w:t>Successful applicants will need to create an e-COST account (</w:t>
      </w:r>
      <w:r w:rsidRPr="00AD50F9">
        <w:rPr>
          <w:rFonts w:cs="Calibri"/>
          <w:color w:val="0000FF"/>
          <w:spacing w:val="-46"/>
          <w:lang w:val="en-US"/>
        </w:rPr>
        <w:t xml:space="preserve"> </w:t>
      </w:r>
      <w:hyperlink r:id="rId17" w:history="1">
        <w:r w:rsidR="00E7473A" w:rsidRPr="00087A0C">
          <w:rPr>
            <w:rStyle w:val="Hyperlink"/>
            <w:lang w:val="en-US"/>
          </w:rPr>
          <w:t>https://e-services.cost.eu</w:t>
        </w:r>
      </w:hyperlink>
      <w:hyperlink w:history="1"/>
      <w:r w:rsidR="009416D8">
        <w:rPr>
          <w:rFonts w:cs="Calibri"/>
          <w:color w:val="000000"/>
          <w:lang w:val="en-US"/>
        </w:rPr>
        <w:t>) a</w:t>
      </w:r>
      <w:r w:rsidRPr="00AD50F9">
        <w:rPr>
          <w:rFonts w:cs="Calibri"/>
          <w:color w:val="000000"/>
          <w:lang w:val="en-US"/>
        </w:rPr>
        <w:t>nd will receive an official invitation</w:t>
      </w:r>
      <w:r w:rsidR="00311968">
        <w:rPr>
          <w:rFonts w:cs="Calibri"/>
          <w:color w:val="000000"/>
          <w:lang w:val="en-US"/>
        </w:rPr>
        <w:t xml:space="preserve"> to the Training School</w:t>
      </w:r>
      <w:r w:rsidRPr="00AD50F9">
        <w:rPr>
          <w:rFonts w:cs="Calibri"/>
          <w:color w:val="000000"/>
          <w:lang w:val="en-US"/>
        </w:rPr>
        <w:t>.</w:t>
      </w:r>
    </w:p>
    <w:p w14:paraId="2E23E411" w14:textId="3D19880B" w:rsidR="00180BAC" w:rsidRPr="00AD50F9" w:rsidRDefault="00180BAC" w:rsidP="00256FCA">
      <w:pPr>
        <w:spacing w:after="0" w:line="240" w:lineRule="auto"/>
        <w:jc w:val="both"/>
        <w:rPr>
          <w:rFonts w:asciiTheme="minorHAnsi" w:hAnsiTheme="minorHAnsi" w:cstheme="minorHAnsi"/>
          <w:color w:val="000000"/>
          <w:lang w:val="en-US"/>
        </w:rPr>
      </w:pPr>
      <w:r w:rsidRPr="00AD50F9">
        <w:rPr>
          <w:rFonts w:asciiTheme="minorHAnsi" w:hAnsiTheme="minorHAnsi" w:cstheme="minorHAnsi"/>
          <w:color w:val="000000"/>
          <w:lang w:val="en-US"/>
        </w:rPr>
        <w:t>Please review the information below relating to data protection and online privacy:</w:t>
      </w:r>
    </w:p>
    <w:p w14:paraId="3604ECAA" w14:textId="1CF2CC0C" w:rsidR="00180BAC" w:rsidRPr="00AD50F9" w:rsidRDefault="00E7473A" w:rsidP="00256FCA">
      <w:pPr>
        <w:spacing w:after="0" w:line="240" w:lineRule="auto"/>
        <w:jc w:val="both"/>
        <w:rPr>
          <w:rFonts w:asciiTheme="minorHAnsi" w:hAnsiTheme="minorHAnsi" w:cstheme="minorHAnsi"/>
          <w:color w:val="000000"/>
          <w:lang w:val="en-US"/>
        </w:rPr>
      </w:pPr>
      <w:hyperlink r:id="rId18" w:history="1">
        <w:r w:rsidRPr="00087A0C">
          <w:rPr>
            <w:rStyle w:val="Hyperlink"/>
            <w:rFonts w:asciiTheme="minorHAnsi" w:hAnsiTheme="minorHAnsi" w:cstheme="minorHAnsi"/>
            <w:lang w:val="en-US"/>
          </w:rPr>
          <w:t>https://europa.eu/youreurope/citizens/consumers/internet-telecoms/data-protection-online-privacy/index_en.htm</w:t>
        </w:r>
      </w:hyperlink>
    </w:p>
    <w:sectPr w:rsidR="00180BAC" w:rsidRPr="00AD50F9" w:rsidSect="000C42D3">
      <w:headerReference w:type="even" r:id="rId19"/>
      <w:headerReference w:type="default" r:id="rId20"/>
      <w:footerReference w:type="even" r:id="rId21"/>
      <w:footerReference w:type="default" r:id="rId22"/>
      <w:headerReference w:type="first" r:id="rId23"/>
      <w:footerReference w:type="first" r:id="rId24"/>
      <w:pgSz w:w="11906" w:h="16838"/>
      <w:pgMar w:top="1134"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10728" w14:textId="77777777" w:rsidR="00203FCD" w:rsidRDefault="00203FCD" w:rsidP="003A50A9">
      <w:pPr>
        <w:spacing w:after="0" w:line="240" w:lineRule="auto"/>
      </w:pPr>
      <w:r>
        <w:separator/>
      </w:r>
    </w:p>
  </w:endnote>
  <w:endnote w:type="continuationSeparator" w:id="0">
    <w:p w14:paraId="58CDC0DC" w14:textId="77777777" w:rsidR="00203FCD" w:rsidRDefault="00203FCD" w:rsidP="003A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0072" w14:textId="77777777" w:rsidR="00755322" w:rsidRDefault="00755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2C90" w14:textId="77777777" w:rsidR="00755322" w:rsidRDefault="00755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6E1C" w14:textId="77777777" w:rsidR="00755322" w:rsidRDefault="00755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5756" w14:textId="77777777" w:rsidR="00203FCD" w:rsidRDefault="00203FCD" w:rsidP="003A50A9">
      <w:pPr>
        <w:spacing w:after="0" w:line="240" w:lineRule="auto"/>
      </w:pPr>
      <w:r>
        <w:separator/>
      </w:r>
    </w:p>
  </w:footnote>
  <w:footnote w:type="continuationSeparator" w:id="0">
    <w:p w14:paraId="2C6A2B9C" w14:textId="77777777" w:rsidR="00203FCD" w:rsidRDefault="00203FCD" w:rsidP="003A5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C2AF" w14:textId="77777777" w:rsidR="006A4E63" w:rsidRDefault="006A4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55FA" w14:textId="2C700AFE" w:rsidR="006A4E63" w:rsidRDefault="006A4E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B34A" w14:textId="77777777" w:rsidR="006A4E63" w:rsidRDefault="006A4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F0CFA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8540D7"/>
    <w:multiLevelType w:val="hybridMultilevel"/>
    <w:tmpl w:val="7BD2A11C"/>
    <w:lvl w:ilvl="0" w:tplc="0409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A7DF8"/>
    <w:multiLevelType w:val="hybridMultilevel"/>
    <w:tmpl w:val="E3E68B0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E8A"/>
    <w:rsid w:val="00027B9B"/>
    <w:rsid w:val="00031638"/>
    <w:rsid w:val="00047488"/>
    <w:rsid w:val="00051AF3"/>
    <w:rsid w:val="00054979"/>
    <w:rsid w:val="00054A96"/>
    <w:rsid w:val="00055900"/>
    <w:rsid w:val="00057496"/>
    <w:rsid w:val="000576E2"/>
    <w:rsid w:val="00064ED3"/>
    <w:rsid w:val="00066AF4"/>
    <w:rsid w:val="0007451D"/>
    <w:rsid w:val="000806E8"/>
    <w:rsid w:val="00081CB4"/>
    <w:rsid w:val="00091835"/>
    <w:rsid w:val="000939A6"/>
    <w:rsid w:val="00096F9D"/>
    <w:rsid w:val="00097FFB"/>
    <w:rsid w:val="000A428B"/>
    <w:rsid w:val="000A50ED"/>
    <w:rsid w:val="000C42D3"/>
    <w:rsid w:val="000D051D"/>
    <w:rsid w:val="000D1CBD"/>
    <w:rsid w:val="000D7489"/>
    <w:rsid w:val="000E11DF"/>
    <w:rsid w:val="000E4143"/>
    <w:rsid w:val="000F5CD2"/>
    <w:rsid w:val="000F6E0A"/>
    <w:rsid w:val="00103094"/>
    <w:rsid w:val="001042D9"/>
    <w:rsid w:val="001047F2"/>
    <w:rsid w:val="001143E4"/>
    <w:rsid w:val="0012484D"/>
    <w:rsid w:val="00126992"/>
    <w:rsid w:val="00134983"/>
    <w:rsid w:val="001378E9"/>
    <w:rsid w:val="00141260"/>
    <w:rsid w:val="00141ED1"/>
    <w:rsid w:val="00144F34"/>
    <w:rsid w:val="001603BE"/>
    <w:rsid w:val="001679CE"/>
    <w:rsid w:val="00167D10"/>
    <w:rsid w:val="0017396D"/>
    <w:rsid w:val="00173D92"/>
    <w:rsid w:val="00180BAC"/>
    <w:rsid w:val="00185500"/>
    <w:rsid w:val="001B1D38"/>
    <w:rsid w:val="001B3A3E"/>
    <w:rsid w:val="001B6D65"/>
    <w:rsid w:val="001C07EE"/>
    <w:rsid w:val="001C60A9"/>
    <w:rsid w:val="001C7176"/>
    <w:rsid w:val="001D31C9"/>
    <w:rsid w:val="001D474D"/>
    <w:rsid w:val="001E285A"/>
    <w:rsid w:val="001E39B9"/>
    <w:rsid w:val="00203FCD"/>
    <w:rsid w:val="00211565"/>
    <w:rsid w:val="00220EB6"/>
    <w:rsid w:val="0024352D"/>
    <w:rsid w:val="00243698"/>
    <w:rsid w:val="002476A6"/>
    <w:rsid w:val="002513F9"/>
    <w:rsid w:val="00252D7D"/>
    <w:rsid w:val="00256D8D"/>
    <w:rsid w:val="00256FCA"/>
    <w:rsid w:val="002577E1"/>
    <w:rsid w:val="00266B47"/>
    <w:rsid w:val="00267171"/>
    <w:rsid w:val="002756B0"/>
    <w:rsid w:val="00282506"/>
    <w:rsid w:val="00283F12"/>
    <w:rsid w:val="00286266"/>
    <w:rsid w:val="002873ED"/>
    <w:rsid w:val="002952A6"/>
    <w:rsid w:val="002B4E40"/>
    <w:rsid w:val="002B73E1"/>
    <w:rsid w:val="002B7A6E"/>
    <w:rsid w:val="002D1AFC"/>
    <w:rsid w:val="002D7D87"/>
    <w:rsid w:val="002E02F2"/>
    <w:rsid w:val="002E6C28"/>
    <w:rsid w:val="00302179"/>
    <w:rsid w:val="0030672F"/>
    <w:rsid w:val="00311968"/>
    <w:rsid w:val="00322DAB"/>
    <w:rsid w:val="003325B4"/>
    <w:rsid w:val="00333ABA"/>
    <w:rsid w:val="00343ADD"/>
    <w:rsid w:val="00351AE9"/>
    <w:rsid w:val="00364C59"/>
    <w:rsid w:val="00364D54"/>
    <w:rsid w:val="003730BC"/>
    <w:rsid w:val="003851E9"/>
    <w:rsid w:val="00385D58"/>
    <w:rsid w:val="00390116"/>
    <w:rsid w:val="00397332"/>
    <w:rsid w:val="003A331A"/>
    <w:rsid w:val="003A50A9"/>
    <w:rsid w:val="003C19C8"/>
    <w:rsid w:val="003D0DBE"/>
    <w:rsid w:val="003D428B"/>
    <w:rsid w:val="003E08F8"/>
    <w:rsid w:val="003E2DD9"/>
    <w:rsid w:val="003E44C7"/>
    <w:rsid w:val="003F57EE"/>
    <w:rsid w:val="003F6021"/>
    <w:rsid w:val="00400A6B"/>
    <w:rsid w:val="00405CD5"/>
    <w:rsid w:val="00424B61"/>
    <w:rsid w:val="00432464"/>
    <w:rsid w:val="00433ABB"/>
    <w:rsid w:val="00433FB7"/>
    <w:rsid w:val="0044376B"/>
    <w:rsid w:val="0046002E"/>
    <w:rsid w:val="004634AC"/>
    <w:rsid w:val="0046705A"/>
    <w:rsid w:val="004719CA"/>
    <w:rsid w:val="004754A8"/>
    <w:rsid w:val="00480457"/>
    <w:rsid w:val="00483E51"/>
    <w:rsid w:val="0049000A"/>
    <w:rsid w:val="00497AC3"/>
    <w:rsid w:val="004A1203"/>
    <w:rsid w:val="004A1EAA"/>
    <w:rsid w:val="004B2AC2"/>
    <w:rsid w:val="004C0D8A"/>
    <w:rsid w:val="004D197A"/>
    <w:rsid w:val="004D258F"/>
    <w:rsid w:val="004E0F3D"/>
    <w:rsid w:val="004E5566"/>
    <w:rsid w:val="004E781E"/>
    <w:rsid w:val="00500FF5"/>
    <w:rsid w:val="00507AFE"/>
    <w:rsid w:val="0051002E"/>
    <w:rsid w:val="00513BCC"/>
    <w:rsid w:val="00514CD2"/>
    <w:rsid w:val="00526983"/>
    <w:rsid w:val="005342C7"/>
    <w:rsid w:val="00535248"/>
    <w:rsid w:val="00535DA5"/>
    <w:rsid w:val="005405FE"/>
    <w:rsid w:val="00542276"/>
    <w:rsid w:val="005654E7"/>
    <w:rsid w:val="005833E4"/>
    <w:rsid w:val="00586A15"/>
    <w:rsid w:val="005B11F4"/>
    <w:rsid w:val="005B22DF"/>
    <w:rsid w:val="005B4B93"/>
    <w:rsid w:val="005C6AD0"/>
    <w:rsid w:val="005E0072"/>
    <w:rsid w:val="005E018B"/>
    <w:rsid w:val="005E3CF4"/>
    <w:rsid w:val="005F1DCE"/>
    <w:rsid w:val="0061787B"/>
    <w:rsid w:val="00642795"/>
    <w:rsid w:val="00643A1B"/>
    <w:rsid w:val="00654BA9"/>
    <w:rsid w:val="00660388"/>
    <w:rsid w:val="0067271C"/>
    <w:rsid w:val="00687513"/>
    <w:rsid w:val="00694679"/>
    <w:rsid w:val="00694AE5"/>
    <w:rsid w:val="006A00DE"/>
    <w:rsid w:val="006A07D8"/>
    <w:rsid w:val="006A27B1"/>
    <w:rsid w:val="006A4E63"/>
    <w:rsid w:val="006A559A"/>
    <w:rsid w:val="006A798C"/>
    <w:rsid w:val="006D26DE"/>
    <w:rsid w:val="006D5A16"/>
    <w:rsid w:val="006E2BD3"/>
    <w:rsid w:val="006E4467"/>
    <w:rsid w:val="0070590C"/>
    <w:rsid w:val="00711630"/>
    <w:rsid w:val="00725A9C"/>
    <w:rsid w:val="00751E66"/>
    <w:rsid w:val="0075220E"/>
    <w:rsid w:val="00755322"/>
    <w:rsid w:val="00767A7F"/>
    <w:rsid w:val="007716FC"/>
    <w:rsid w:val="00793E24"/>
    <w:rsid w:val="0079483F"/>
    <w:rsid w:val="007A629E"/>
    <w:rsid w:val="007A64FA"/>
    <w:rsid w:val="007B1E92"/>
    <w:rsid w:val="007B7B22"/>
    <w:rsid w:val="007C1317"/>
    <w:rsid w:val="007D3D76"/>
    <w:rsid w:val="007D3F2C"/>
    <w:rsid w:val="007E2451"/>
    <w:rsid w:val="007E4375"/>
    <w:rsid w:val="007E7201"/>
    <w:rsid w:val="007F02AE"/>
    <w:rsid w:val="007F1509"/>
    <w:rsid w:val="007F2AF9"/>
    <w:rsid w:val="00812D0F"/>
    <w:rsid w:val="0081470A"/>
    <w:rsid w:val="00821481"/>
    <w:rsid w:val="00843087"/>
    <w:rsid w:val="00846523"/>
    <w:rsid w:val="0084726B"/>
    <w:rsid w:val="00850FB0"/>
    <w:rsid w:val="008924C8"/>
    <w:rsid w:val="00893578"/>
    <w:rsid w:val="008B50D6"/>
    <w:rsid w:val="008B66D1"/>
    <w:rsid w:val="008B71FD"/>
    <w:rsid w:val="008C57AF"/>
    <w:rsid w:val="008C5881"/>
    <w:rsid w:val="008E14CC"/>
    <w:rsid w:val="008F134B"/>
    <w:rsid w:val="008F73C0"/>
    <w:rsid w:val="0090239C"/>
    <w:rsid w:val="00915231"/>
    <w:rsid w:val="00925B7F"/>
    <w:rsid w:val="00937E87"/>
    <w:rsid w:val="009416D8"/>
    <w:rsid w:val="009461E0"/>
    <w:rsid w:val="00946956"/>
    <w:rsid w:val="00950838"/>
    <w:rsid w:val="009550ED"/>
    <w:rsid w:val="0096291A"/>
    <w:rsid w:val="00976E2D"/>
    <w:rsid w:val="00984983"/>
    <w:rsid w:val="00991516"/>
    <w:rsid w:val="00994B75"/>
    <w:rsid w:val="009952A3"/>
    <w:rsid w:val="009B3DFD"/>
    <w:rsid w:val="009D2247"/>
    <w:rsid w:val="009D51F4"/>
    <w:rsid w:val="009F483B"/>
    <w:rsid w:val="009F4C4F"/>
    <w:rsid w:val="00A0541D"/>
    <w:rsid w:val="00A279BF"/>
    <w:rsid w:val="00A30054"/>
    <w:rsid w:val="00A336E5"/>
    <w:rsid w:val="00A4042C"/>
    <w:rsid w:val="00A42D92"/>
    <w:rsid w:val="00A46623"/>
    <w:rsid w:val="00A47484"/>
    <w:rsid w:val="00A63E97"/>
    <w:rsid w:val="00A76077"/>
    <w:rsid w:val="00A8190B"/>
    <w:rsid w:val="00A83656"/>
    <w:rsid w:val="00A900E4"/>
    <w:rsid w:val="00A96656"/>
    <w:rsid w:val="00AA32E8"/>
    <w:rsid w:val="00AC4B8D"/>
    <w:rsid w:val="00AD50F9"/>
    <w:rsid w:val="00AE7BF9"/>
    <w:rsid w:val="00AF0984"/>
    <w:rsid w:val="00AF0AEA"/>
    <w:rsid w:val="00AF60BE"/>
    <w:rsid w:val="00B07C02"/>
    <w:rsid w:val="00B1389F"/>
    <w:rsid w:val="00B2605A"/>
    <w:rsid w:val="00B30B30"/>
    <w:rsid w:val="00B32E7E"/>
    <w:rsid w:val="00B3310D"/>
    <w:rsid w:val="00B33F4B"/>
    <w:rsid w:val="00B46ACC"/>
    <w:rsid w:val="00B5429C"/>
    <w:rsid w:val="00B62123"/>
    <w:rsid w:val="00B815C8"/>
    <w:rsid w:val="00B83F48"/>
    <w:rsid w:val="00B855FF"/>
    <w:rsid w:val="00B94B2D"/>
    <w:rsid w:val="00BA6F52"/>
    <w:rsid w:val="00BB3327"/>
    <w:rsid w:val="00BC43F5"/>
    <w:rsid w:val="00BD281B"/>
    <w:rsid w:val="00BE427A"/>
    <w:rsid w:val="00BE5642"/>
    <w:rsid w:val="00BF20C3"/>
    <w:rsid w:val="00C00153"/>
    <w:rsid w:val="00C02BC1"/>
    <w:rsid w:val="00C041D6"/>
    <w:rsid w:val="00C0642C"/>
    <w:rsid w:val="00C12380"/>
    <w:rsid w:val="00C12741"/>
    <w:rsid w:val="00C21FE7"/>
    <w:rsid w:val="00C22424"/>
    <w:rsid w:val="00C372A7"/>
    <w:rsid w:val="00C42468"/>
    <w:rsid w:val="00C4447C"/>
    <w:rsid w:val="00C4590B"/>
    <w:rsid w:val="00C51B40"/>
    <w:rsid w:val="00C52A2E"/>
    <w:rsid w:val="00C7635C"/>
    <w:rsid w:val="00C85619"/>
    <w:rsid w:val="00C879EC"/>
    <w:rsid w:val="00CB0C8D"/>
    <w:rsid w:val="00CB1C8C"/>
    <w:rsid w:val="00CB7063"/>
    <w:rsid w:val="00CB70BC"/>
    <w:rsid w:val="00CD3A56"/>
    <w:rsid w:val="00CD4B1F"/>
    <w:rsid w:val="00CE136A"/>
    <w:rsid w:val="00CE468C"/>
    <w:rsid w:val="00CE6C19"/>
    <w:rsid w:val="00CF446B"/>
    <w:rsid w:val="00D047F2"/>
    <w:rsid w:val="00D04951"/>
    <w:rsid w:val="00D07F50"/>
    <w:rsid w:val="00D21662"/>
    <w:rsid w:val="00D52C78"/>
    <w:rsid w:val="00D551F2"/>
    <w:rsid w:val="00D62070"/>
    <w:rsid w:val="00D81975"/>
    <w:rsid w:val="00DA7EB9"/>
    <w:rsid w:val="00DB0583"/>
    <w:rsid w:val="00DB084E"/>
    <w:rsid w:val="00DC4C22"/>
    <w:rsid w:val="00DC5A49"/>
    <w:rsid w:val="00DC7CC9"/>
    <w:rsid w:val="00DD00C4"/>
    <w:rsid w:val="00DE3E8A"/>
    <w:rsid w:val="00DE50F2"/>
    <w:rsid w:val="00DE6B7B"/>
    <w:rsid w:val="00DE738B"/>
    <w:rsid w:val="00DF3A28"/>
    <w:rsid w:val="00E37343"/>
    <w:rsid w:val="00E37495"/>
    <w:rsid w:val="00E40DF9"/>
    <w:rsid w:val="00E47320"/>
    <w:rsid w:val="00E4767B"/>
    <w:rsid w:val="00E51FDD"/>
    <w:rsid w:val="00E55101"/>
    <w:rsid w:val="00E56D36"/>
    <w:rsid w:val="00E61F60"/>
    <w:rsid w:val="00E70A5B"/>
    <w:rsid w:val="00E7473A"/>
    <w:rsid w:val="00E75246"/>
    <w:rsid w:val="00E76088"/>
    <w:rsid w:val="00E85B1A"/>
    <w:rsid w:val="00E91A0C"/>
    <w:rsid w:val="00E92AC5"/>
    <w:rsid w:val="00E9658D"/>
    <w:rsid w:val="00EB5488"/>
    <w:rsid w:val="00EF656E"/>
    <w:rsid w:val="00F035D2"/>
    <w:rsid w:val="00F0403D"/>
    <w:rsid w:val="00F04576"/>
    <w:rsid w:val="00F06F45"/>
    <w:rsid w:val="00F177E2"/>
    <w:rsid w:val="00F2552C"/>
    <w:rsid w:val="00F261B2"/>
    <w:rsid w:val="00F2670F"/>
    <w:rsid w:val="00F26781"/>
    <w:rsid w:val="00F276DE"/>
    <w:rsid w:val="00F35BFB"/>
    <w:rsid w:val="00F50A57"/>
    <w:rsid w:val="00F5166B"/>
    <w:rsid w:val="00F53DA3"/>
    <w:rsid w:val="00F74FDA"/>
    <w:rsid w:val="00F9599A"/>
    <w:rsid w:val="00FA0917"/>
    <w:rsid w:val="00FA51C5"/>
    <w:rsid w:val="00FA6384"/>
    <w:rsid w:val="00FC0C7D"/>
    <w:rsid w:val="00FC1002"/>
    <w:rsid w:val="00FD2A05"/>
    <w:rsid w:val="00FE2E71"/>
    <w:rsid w:val="00FE73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BFBD8"/>
  <w15:docId w15:val="{66A835FA-35D4-4C4B-B19C-AC6344E4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5D2"/>
    <w:pPr>
      <w:spacing w:after="200" w:line="276" w:lineRule="auto"/>
    </w:pPr>
    <w:rPr>
      <w:sz w:val="22"/>
      <w:szCs w:val="22"/>
      <w:lang w:val="it-IT"/>
    </w:rPr>
  </w:style>
  <w:style w:type="paragraph" w:styleId="Heading2">
    <w:name w:val="heading 2"/>
    <w:basedOn w:val="Normal"/>
    <w:next w:val="Normal"/>
    <w:link w:val="Heading2Char"/>
    <w:uiPriority w:val="9"/>
    <w:qFormat/>
    <w:rsid w:val="003A50A9"/>
    <w:pPr>
      <w:keepNext/>
      <w:keepLines/>
      <w:spacing w:before="40" w:after="0" w:line="240" w:lineRule="auto"/>
      <w:outlineLvl w:val="1"/>
    </w:pPr>
    <w:rPr>
      <w:rFonts w:ascii="Cambria" w:eastAsia="Times New Roman" w:hAnsi="Cambria"/>
      <w:color w:val="365F91"/>
      <w:sz w:val="26"/>
      <w:szCs w:val="26"/>
      <w:lang w:val="en-US"/>
    </w:rPr>
  </w:style>
  <w:style w:type="paragraph" w:styleId="Heading4">
    <w:name w:val="heading 4"/>
    <w:basedOn w:val="Normal"/>
    <w:next w:val="Normal"/>
    <w:link w:val="Heading4Char"/>
    <w:uiPriority w:val="9"/>
    <w:semiHidden/>
    <w:unhideWhenUsed/>
    <w:qFormat/>
    <w:rsid w:val="001412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0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30BC"/>
    <w:rPr>
      <w:rFonts w:ascii="Tahoma" w:hAnsi="Tahoma" w:cs="Tahoma"/>
      <w:sz w:val="16"/>
      <w:szCs w:val="16"/>
    </w:rPr>
  </w:style>
  <w:style w:type="paragraph" w:styleId="Header">
    <w:name w:val="header"/>
    <w:basedOn w:val="Normal"/>
    <w:link w:val="HeaderChar"/>
    <w:uiPriority w:val="99"/>
    <w:unhideWhenUsed/>
    <w:rsid w:val="003A50A9"/>
    <w:pPr>
      <w:tabs>
        <w:tab w:val="center" w:pos="4819"/>
        <w:tab w:val="right" w:pos="9638"/>
      </w:tabs>
    </w:pPr>
  </w:style>
  <w:style w:type="character" w:customStyle="1" w:styleId="HeaderChar">
    <w:name w:val="Header Char"/>
    <w:link w:val="Header"/>
    <w:uiPriority w:val="99"/>
    <w:rsid w:val="003A50A9"/>
    <w:rPr>
      <w:sz w:val="22"/>
      <w:szCs w:val="22"/>
      <w:lang w:val="it-IT"/>
    </w:rPr>
  </w:style>
  <w:style w:type="paragraph" w:styleId="Footer">
    <w:name w:val="footer"/>
    <w:basedOn w:val="Normal"/>
    <w:link w:val="FooterChar"/>
    <w:uiPriority w:val="99"/>
    <w:unhideWhenUsed/>
    <w:rsid w:val="003A50A9"/>
    <w:pPr>
      <w:tabs>
        <w:tab w:val="center" w:pos="4819"/>
        <w:tab w:val="right" w:pos="9638"/>
      </w:tabs>
    </w:pPr>
  </w:style>
  <w:style w:type="character" w:customStyle="1" w:styleId="FooterChar">
    <w:name w:val="Footer Char"/>
    <w:link w:val="Footer"/>
    <w:uiPriority w:val="99"/>
    <w:rsid w:val="003A50A9"/>
    <w:rPr>
      <w:sz w:val="22"/>
      <w:szCs w:val="22"/>
      <w:lang w:val="it-IT"/>
    </w:rPr>
  </w:style>
  <w:style w:type="character" w:customStyle="1" w:styleId="Heading2Char">
    <w:name w:val="Heading 2 Char"/>
    <w:link w:val="Heading2"/>
    <w:uiPriority w:val="9"/>
    <w:rsid w:val="003A50A9"/>
    <w:rPr>
      <w:rFonts w:ascii="Cambria" w:eastAsia="Times New Roman" w:hAnsi="Cambria"/>
      <w:color w:val="365F91"/>
      <w:sz w:val="26"/>
      <w:szCs w:val="26"/>
    </w:rPr>
  </w:style>
  <w:style w:type="paragraph" w:customStyle="1" w:styleId="Default">
    <w:name w:val="Default"/>
    <w:rsid w:val="003A50A9"/>
    <w:pPr>
      <w:autoSpaceDE w:val="0"/>
      <w:autoSpaceDN w:val="0"/>
      <w:adjustRightInd w:val="0"/>
    </w:pPr>
    <w:rPr>
      <w:rFonts w:ascii="Arial" w:eastAsia="Cambria" w:hAnsi="Arial" w:cs="Arial"/>
      <w:color w:val="000000"/>
      <w:sz w:val="24"/>
      <w:szCs w:val="24"/>
    </w:rPr>
  </w:style>
  <w:style w:type="character" w:styleId="Hyperlink">
    <w:name w:val="Hyperlink"/>
    <w:basedOn w:val="DefaultParagraphFont"/>
    <w:uiPriority w:val="99"/>
    <w:unhideWhenUsed/>
    <w:rsid w:val="00424B61"/>
    <w:rPr>
      <w:color w:val="0000FF" w:themeColor="hyperlink"/>
      <w:u w:val="single"/>
    </w:rPr>
  </w:style>
  <w:style w:type="character" w:customStyle="1" w:styleId="UnresolvedMention1">
    <w:name w:val="Unresolved Mention1"/>
    <w:basedOn w:val="DefaultParagraphFont"/>
    <w:uiPriority w:val="99"/>
    <w:semiHidden/>
    <w:unhideWhenUsed/>
    <w:rsid w:val="00424B61"/>
    <w:rPr>
      <w:color w:val="605E5C"/>
      <w:shd w:val="clear" w:color="auto" w:fill="E1DFDD"/>
    </w:rPr>
  </w:style>
  <w:style w:type="character" w:customStyle="1" w:styleId="Heading4Char">
    <w:name w:val="Heading 4 Char"/>
    <w:basedOn w:val="DefaultParagraphFont"/>
    <w:link w:val="Heading4"/>
    <w:uiPriority w:val="9"/>
    <w:semiHidden/>
    <w:rsid w:val="00141260"/>
    <w:rPr>
      <w:rFonts w:asciiTheme="majorHAnsi" w:eastAsiaTheme="majorEastAsia" w:hAnsiTheme="majorHAnsi" w:cstheme="majorBidi"/>
      <w:i/>
      <w:iCs/>
      <w:color w:val="365F91" w:themeColor="accent1" w:themeShade="BF"/>
      <w:sz w:val="22"/>
      <w:szCs w:val="22"/>
      <w:lang w:val="it-IT"/>
    </w:rPr>
  </w:style>
  <w:style w:type="paragraph" w:styleId="CommentText">
    <w:name w:val="annotation text"/>
    <w:basedOn w:val="Normal"/>
    <w:link w:val="CommentTextChar"/>
    <w:uiPriority w:val="99"/>
    <w:semiHidden/>
    <w:unhideWhenUsed/>
    <w:rsid w:val="00DF3A28"/>
    <w:pPr>
      <w:spacing w:line="240" w:lineRule="auto"/>
    </w:pPr>
    <w:rPr>
      <w:sz w:val="20"/>
      <w:szCs w:val="20"/>
    </w:rPr>
  </w:style>
  <w:style w:type="character" w:customStyle="1" w:styleId="CommentTextChar">
    <w:name w:val="Comment Text Char"/>
    <w:basedOn w:val="DefaultParagraphFont"/>
    <w:link w:val="CommentText"/>
    <w:uiPriority w:val="99"/>
    <w:semiHidden/>
    <w:rsid w:val="00DF3A28"/>
    <w:rPr>
      <w:lang w:val="it-IT"/>
    </w:rPr>
  </w:style>
  <w:style w:type="paragraph" w:styleId="CommentSubject">
    <w:name w:val="annotation subject"/>
    <w:basedOn w:val="CommentText"/>
    <w:next w:val="CommentText"/>
    <w:link w:val="CommentSubjectChar"/>
    <w:uiPriority w:val="99"/>
    <w:semiHidden/>
    <w:unhideWhenUsed/>
    <w:rsid w:val="00DF3A28"/>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DF3A28"/>
    <w:rPr>
      <w:rFonts w:asciiTheme="minorHAnsi" w:eastAsiaTheme="minorHAnsi" w:hAnsiTheme="minorHAnsi" w:cstheme="minorBidi"/>
      <w:b/>
      <w:bCs/>
      <w:kern w:val="2"/>
      <w:lang w:val="it-IT"/>
      <w14:ligatures w14:val="standardContextual"/>
    </w:rPr>
  </w:style>
  <w:style w:type="table" w:customStyle="1" w:styleId="HellesRaster-Akzent11">
    <w:name w:val="Helles Raster - Akzent 11"/>
    <w:basedOn w:val="TableNormal"/>
    <w:uiPriority w:val="62"/>
    <w:rsid w:val="00755322"/>
    <w:rPr>
      <w:rFonts w:asciiTheme="minorHAnsi" w:eastAsiaTheme="minorHAnsi" w:hAnsiTheme="minorHAnsi" w:cstheme="minorBidi"/>
      <w:sz w:val="22"/>
      <w:szCs w:val="22"/>
      <w:lang w:val="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755322"/>
    <w:rPr>
      <w:color w:val="800080" w:themeColor="followedHyperlink"/>
      <w:u w:val="single"/>
    </w:rPr>
  </w:style>
  <w:style w:type="character" w:customStyle="1" w:styleId="UnresolvedMention2">
    <w:name w:val="Unresolved Mention2"/>
    <w:basedOn w:val="DefaultParagraphFont"/>
    <w:uiPriority w:val="99"/>
    <w:semiHidden/>
    <w:unhideWhenUsed/>
    <w:rsid w:val="00180BAC"/>
    <w:rPr>
      <w:color w:val="605E5C"/>
      <w:shd w:val="clear" w:color="auto" w:fill="E1DFDD"/>
    </w:rPr>
  </w:style>
  <w:style w:type="table" w:styleId="TableGrid">
    <w:name w:val="Table Grid"/>
    <w:basedOn w:val="TableNormal"/>
    <w:uiPriority w:val="59"/>
    <w:rsid w:val="000E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1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04301">
      <w:bodyDiv w:val="1"/>
      <w:marLeft w:val="0"/>
      <w:marRight w:val="0"/>
      <w:marTop w:val="0"/>
      <w:marBottom w:val="0"/>
      <w:divBdr>
        <w:top w:val="none" w:sz="0" w:space="0" w:color="auto"/>
        <w:left w:val="none" w:sz="0" w:space="0" w:color="auto"/>
        <w:bottom w:val="none" w:sz="0" w:space="0" w:color="auto"/>
        <w:right w:val="none" w:sz="0" w:space="0" w:color="auto"/>
      </w:divBdr>
    </w:div>
    <w:div w:id="487745900">
      <w:bodyDiv w:val="1"/>
      <w:marLeft w:val="0"/>
      <w:marRight w:val="0"/>
      <w:marTop w:val="0"/>
      <w:marBottom w:val="0"/>
      <w:divBdr>
        <w:top w:val="none" w:sz="0" w:space="0" w:color="auto"/>
        <w:left w:val="none" w:sz="0" w:space="0" w:color="auto"/>
        <w:bottom w:val="none" w:sz="0" w:space="0" w:color="auto"/>
        <w:right w:val="none" w:sz="0" w:space="0" w:color="auto"/>
      </w:divBdr>
    </w:div>
    <w:div w:id="716397429">
      <w:bodyDiv w:val="1"/>
      <w:marLeft w:val="0"/>
      <w:marRight w:val="0"/>
      <w:marTop w:val="0"/>
      <w:marBottom w:val="0"/>
      <w:divBdr>
        <w:top w:val="none" w:sz="0" w:space="0" w:color="auto"/>
        <w:left w:val="none" w:sz="0" w:space="0" w:color="auto"/>
        <w:bottom w:val="none" w:sz="0" w:space="0" w:color="auto"/>
        <w:right w:val="none" w:sz="0" w:space="0" w:color="auto"/>
      </w:divBdr>
      <w:divsChild>
        <w:div w:id="1133601213">
          <w:marLeft w:val="0"/>
          <w:marRight w:val="0"/>
          <w:marTop w:val="0"/>
          <w:marBottom w:val="0"/>
          <w:divBdr>
            <w:top w:val="none" w:sz="0" w:space="0" w:color="auto"/>
            <w:left w:val="none" w:sz="0" w:space="0" w:color="auto"/>
            <w:bottom w:val="none" w:sz="0" w:space="0" w:color="auto"/>
            <w:right w:val="none" w:sz="0" w:space="0" w:color="auto"/>
          </w:divBdr>
        </w:div>
        <w:div w:id="1502239512">
          <w:marLeft w:val="0"/>
          <w:marRight w:val="0"/>
          <w:marTop w:val="0"/>
          <w:marBottom w:val="0"/>
          <w:divBdr>
            <w:top w:val="none" w:sz="0" w:space="0" w:color="auto"/>
            <w:left w:val="none" w:sz="0" w:space="0" w:color="auto"/>
            <w:bottom w:val="none" w:sz="0" w:space="0" w:color="auto"/>
            <w:right w:val="none" w:sz="0" w:space="0" w:color="auto"/>
          </w:divBdr>
        </w:div>
      </w:divsChild>
    </w:div>
    <w:div w:id="1117484508">
      <w:bodyDiv w:val="1"/>
      <w:marLeft w:val="0"/>
      <w:marRight w:val="0"/>
      <w:marTop w:val="0"/>
      <w:marBottom w:val="0"/>
      <w:divBdr>
        <w:top w:val="none" w:sz="0" w:space="0" w:color="auto"/>
        <w:left w:val="none" w:sz="0" w:space="0" w:color="auto"/>
        <w:bottom w:val="none" w:sz="0" w:space="0" w:color="auto"/>
        <w:right w:val="none" w:sz="0" w:space="0" w:color="auto"/>
      </w:divBdr>
    </w:div>
    <w:div w:id="1259408081">
      <w:bodyDiv w:val="1"/>
      <w:marLeft w:val="0"/>
      <w:marRight w:val="0"/>
      <w:marTop w:val="0"/>
      <w:marBottom w:val="0"/>
      <w:divBdr>
        <w:top w:val="none" w:sz="0" w:space="0" w:color="auto"/>
        <w:left w:val="none" w:sz="0" w:space="0" w:color="auto"/>
        <w:bottom w:val="none" w:sz="0" w:space="0" w:color="auto"/>
        <w:right w:val="none" w:sz="0" w:space="0" w:color="auto"/>
      </w:divBdr>
    </w:div>
    <w:div w:id="1384671086">
      <w:bodyDiv w:val="1"/>
      <w:marLeft w:val="0"/>
      <w:marRight w:val="0"/>
      <w:marTop w:val="0"/>
      <w:marBottom w:val="0"/>
      <w:divBdr>
        <w:top w:val="none" w:sz="0" w:space="0" w:color="auto"/>
        <w:left w:val="none" w:sz="0" w:space="0" w:color="auto"/>
        <w:bottom w:val="none" w:sz="0" w:space="0" w:color="auto"/>
        <w:right w:val="none" w:sz="0" w:space="0" w:color="auto"/>
      </w:divBdr>
    </w:div>
    <w:div w:id="1586038679">
      <w:bodyDiv w:val="1"/>
      <w:marLeft w:val="0"/>
      <w:marRight w:val="0"/>
      <w:marTop w:val="0"/>
      <w:marBottom w:val="0"/>
      <w:divBdr>
        <w:top w:val="none" w:sz="0" w:space="0" w:color="auto"/>
        <w:left w:val="none" w:sz="0" w:space="0" w:color="auto"/>
        <w:bottom w:val="none" w:sz="0" w:space="0" w:color="auto"/>
        <w:right w:val="none" w:sz="0" w:space="0" w:color="auto"/>
      </w:divBdr>
    </w:div>
    <w:div w:id="17747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uropa.eu/youreurope/citizens/consumers/internet-telecoms/data-protection-online-privacy/index_en.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services.cost.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nehealthdrug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7CCF2202AD6244A7914F7941B7E6CA" ma:contentTypeVersion="19" ma:contentTypeDescription="Crear nuevo documento." ma:contentTypeScope="" ma:versionID="d719cf760a802ec81fb29f31bb68073f">
  <xsd:schema xmlns:xsd="http://www.w3.org/2001/XMLSchema" xmlns:xs="http://www.w3.org/2001/XMLSchema" xmlns:p="http://schemas.microsoft.com/office/2006/metadata/properties" xmlns:ns3="b51554cb-5932-440c-a5c0-e1518c03a9f3" xmlns:ns4="c417b81f-64d3-4400-8cf6-70477626c5f4" targetNamespace="http://schemas.microsoft.com/office/2006/metadata/properties" ma:root="true" ma:fieldsID="6c251aab21056092865a086b9a8ee9f7" ns3:_="" ns4:_="">
    <xsd:import namespace="b51554cb-5932-440c-a5c0-e1518c03a9f3"/>
    <xsd:import namespace="c417b81f-64d3-4400-8cf6-70477626c5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554cb-5932-440c-a5c0-e1518c03a9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7b81f-64d3-4400-8cf6-70477626c5f4"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element name="SharingHintHash" ma:index="13" nillable="true" ma:displayName="Hash de la sugerencia para comparti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51554cb-5932-440c-a5c0-e1518c03a9f3" xsi:nil="true"/>
  </documentManagement>
</p:properties>
</file>

<file path=customXml/itemProps1.xml><?xml version="1.0" encoding="utf-8"?>
<ds:datastoreItem xmlns:ds="http://schemas.openxmlformats.org/officeDocument/2006/customXml" ds:itemID="{8A1A8A85-6D46-41D7-8163-40465B01A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554cb-5932-440c-a5c0-e1518c03a9f3"/>
    <ds:schemaRef ds:uri="c417b81f-64d3-4400-8cf6-70477626c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4CE3E-AD16-4BBE-A35C-0301BF9F7EBA}">
  <ds:schemaRefs>
    <ds:schemaRef ds:uri="http://schemas.microsoft.com/sharepoint/v3/contenttype/forms"/>
  </ds:schemaRefs>
</ds:datastoreItem>
</file>

<file path=customXml/itemProps3.xml><?xml version="1.0" encoding="utf-8"?>
<ds:datastoreItem xmlns:ds="http://schemas.openxmlformats.org/officeDocument/2006/customXml" ds:itemID="{CF2E34A3-3E84-423C-94E1-7FF1401C5E08}">
  <ds:schemaRefs>
    <ds:schemaRef ds:uri="http://schemas.openxmlformats.org/officeDocument/2006/bibliography"/>
  </ds:schemaRefs>
</ds:datastoreItem>
</file>

<file path=customXml/itemProps4.xml><?xml version="1.0" encoding="utf-8"?>
<ds:datastoreItem xmlns:ds="http://schemas.openxmlformats.org/officeDocument/2006/customXml" ds:itemID="{CAF688FF-51D0-4DA5-B41D-9F34FB30C1E8}">
  <ds:schemaRefs>
    <ds:schemaRef ds:uri="http://schemas.microsoft.com/office/2006/metadata/properties"/>
    <ds:schemaRef ds:uri="http://schemas.microsoft.com/office/infopath/2007/PartnerControls"/>
    <ds:schemaRef ds:uri="b51554cb-5932-440c-a5c0-e1518c03a9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3560</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Universita' di modena e Reggio Emilia</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squagi04</dc:creator>
  <cp:keywords/>
  <dc:description/>
  <cp:lastModifiedBy>Gul, Sheraz</cp:lastModifiedBy>
  <cp:revision>67</cp:revision>
  <cp:lastPrinted>2023-01-08T21:07:00Z</cp:lastPrinted>
  <dcterms:created xsi:type="dcterms:W3CDTF">2026-02-12T00:02:00Z</dcterms:created>
  <dcterms:modified xsi:type="dcterms:W3CDTF">2026-02-12T00:14:00Z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0x010100E67CCF2202AD6244A7914F7941B7E6CA</vt:lpwstr>
  </property>
</Properties>
</file>